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6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Будь-якій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потрапила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бурхливе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море,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03EF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03EF6">
        <w:rPr>
          <w:rFonts w:ascii="Times New Roman" w:hAnsi="Times New Roman" w:cs="Times New Roman"/>
          <w:sz w:val="28"/>
          <w:szCs w:val="28"/>
        </w:rPr>
        <w:t>імучий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безкраю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пустелю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компас,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захоче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вірну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дорогу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збитися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 xml:space="preserve">шляху. </w:t>
      </w:r>
      <w:proofErr w:type="gramStart"/>
      <w:r w:rsidRPr="00D03EF6">
        <w:rPr>
          <w:rFonts w:ascii="Times New Roman" w:hAnsi="Times New Roman" w:cs="Times New Roman"/>
          <w:sz w:val="28"/>
          <w:szCs w:val="28"/>
        </w:rPr>
        <w:t>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береться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складній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знати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того,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повести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 xml:space="preserve">собою, як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повірили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, правильно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педагогами,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невичерпні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знахідок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 xml:space="preserve">перемог.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першу школу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досвіді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осягають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складне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справами.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Відповідаючи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різні розділи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беручи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секторів,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організовують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своїх товаришів на виконання тих чи інших завдань, планують, контролюють та перевіряють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одне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одного. Беручи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роботі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учнівського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самоврядування,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набувають цілого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звичок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навичок, умінь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та знань.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вмінню керівництва,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веденню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документів.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розвиваються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певні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моральні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якості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риси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характеру: особиста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доручену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справу, принциповість, вимогливість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 своїх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товаришів. </w:t>
      </w:r>
      <w:r w:rsidRPr="00D03EF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училища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педагогами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контроль.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складної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справи-керівництва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активу).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процесі навчання 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розвиваються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спілкування,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дисциплінованість,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самостійність,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ініціативність.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Навчання активу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включає теоретичні питання, практичні заняття, активні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роботи. Учням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пропонуються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ділові ігри, тренінги, цікавий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матеріал,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особистості. </w:t>
      </w:r>
    </w:p>
    <w:p w:rsidR="00D03EF6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Все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прослухане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повинне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донестися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одногрупників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значить,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що після закінчення заняття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повинні не тільки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зрозуміти, які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будуть проводитись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училищі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найближчий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час,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участі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процесі різноманітної діяльності йде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згуртування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колективу, зростає число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організаторів. Виховні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ситуації,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створює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організатор,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сприяють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набуттю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умінь: </w:t>
      </w:r>
    </w:p>
    <w:p w:rsidR="00D03EF6" w:rsidRDefault="00D03EF6" w:rsidP="00D03EF6">
      <w:pPr>
        <w:pStyle w:val="a3"/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самоаналіз, самооцінку своїх вчинків, самокритику; </w:t>
      </w:r>
    </w:p>
    <w:p w:rsidR="00D03EF6" w:rsidRDefault="00D03EF6" w:rsidP="00D03EF6">
      <w:pPr>
        <w:pStyle w:val="a3"/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займатись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самовихованням;</w:t>
      </w:r>
    </w:p>
    <w:p w:rsidR="00D03EF6" w:rsidRDefault="00D03EF6" w:rsidP="00D03EF6">
      <w:pPr>
        <w:pStyle w:val="a3"/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планувати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передбачати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результати;</w:t>
      </w:r>
    </w:p>
    <w:p w:rsidR="00D03EF6" w:rsidRDefault="00D03EF6" w:rsidP="00D03EF6">
      <w:pPr>
        <w:pStyle w:val="a3"/>
        <w:numPr>
          <w:ilvl w:val="0"/>
          <w:numId w:val="1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знаходити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шляхи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складних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ситуацій. </w:t>
      </w:r>
    </w:p>
    <w:p w:rsidR="00D03EF6" w:rsidRDefault="00D03EF6" w:rsidP="00D03EF6">
      <w:pPr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</w:rPr>
        <w:t>Головне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потенційні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них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конкурентноспроможність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EF6" w:rsidRDefault="00D03EF6" w:rsidP="00D03EF6">
      <w:pPr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активісти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:</w:t>
      </w:r>
    </w:p>
    <w:p w:rsidR="00D03EF6" w:rsidRDefault="00D03EF6" w:rsidP="00D03EF6">
      <w:pPr>
        <w:pStyle w:val="a3"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розуміти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доручення;</w:t>
      </w:r>
    </w:p>
    <w:p w:rsidR="00D03EF6" w:rsidRDefault="00D03EF6" w:rsidP="00D03EF6">
      <w:pPr>
        <w:pStyle w:val="a3"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бачити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перспективи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роботи;</w:t>
      </w:r>
    </w:p>
    <w:p w:rsidR="00D03EF6" w:rsidRDefault="00D03EF6" w:rsidP="00D03EF6">
      <w:pPr>
        <w:pStyle w:val="a3"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вміти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планувати;</w:t>
      </w:r>
    </w:p>
    <w:p w:rsidR="00D03EF6" w:rsidRDefault="00D03EF6" w:rsidP="00D03EF6">
      <w:pPr>
        <w:pStyle w:val="a3"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lastRenderedPageBreak/>
        <w:t>вміти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визначати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відповідальність кожного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 конкретну справу;</w:t>
      </w:r>
    </w:p>
    <w:p w:rsidR="00D03EF6" w:rsidRDefault="00D03EF6" w:rsidP="00D03EF6">
      <w:pPr>
        <w:pStyle w:val="a3"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вміти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контролювати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допомагати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своїм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товаришам;</w:t>
      </w:r>
    </w:p>
    <w:p w:rsidR="00D03EF6" w:rsidRDefault="00D03EF6" w:rsidP="00D03EF6">
      <w:pPr>
        <w:pStyle w:val="a3"/>
        <w:numPr>
          <w:ilvl w:val="0"/>
          <w:numId w:val="2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вміти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готувати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активістів. </w:t>
      </w:r>
    </w:p>
    <w:p w:rsidR="00D03EF6" w:rsidRDefault="00D03EF6" w:rsidP="00D03EF6">
      <w:pPr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навчання: </w:t>
      </w:r>
    </w:p>
    <w:p w:rsidR="00D03EF6" w:rsidRDefault="00D03EF6" w:rsidP="00D03EF6">
      <w:pPr>
        <w:pStyle w:val="a3"/>
        <w:numPr>
          <w:ilvl w:val="0"/>
          <w:numId w:val="3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диспут; </w:t>
      </w:r>
    </w:p>
    <w:p w:rsidR="00D03EF6" w:rsidRDefault="00D03EF6" w:rsidP="00D03EF6">
      <w:pPr>
        <w:pStyle w:val="a3"/>
        <w:numPr>
          <w:ilvl w:val="0"/>
          <w:numId w:val="3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гра; </w:t>
      </w:r>
    </w:p>
    <w:p w:rsidR="00D03EF6" w:rsidRDefault="00D03EF6" w:rsidP="00D03EF6">
      <w:pPr>
        <w:pStyle w:val="a3"/>
        <w:numPr>
          <w:ilvl w:val="0"/>
          <w:numId w:val="3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тренінг; </w:t>
      </w:r>
    </w:p>
    <w:p w:rsidR="00D03EF6" w:rsidRDefault="00D03EF6" w:rsidP="00D03EF6">
      <w:pPr>
        <w:pStyle w:val="a3"/>
        <w:numPr>
          <w:ilvl w:val="0"/>
          <w:numId w:val="3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аукціон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ідей;</w:t>
      </w:r>
    </w:p>
    <w:p w:rsidR="00D03EF6" w:rsidRDefault="00D03EF6" w:rsidP="00D03EF6">
      <w:pPr>
        <w:pStyle w:val="a3"/>
        <w:numPr>
          <w:ilvl w:val="0"/>
          <w:numId w:val="3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брейн-ринг</w:t>
      </w:r>
      <w:proofErr w:type="spellEnd"/>
      <w:r w:rsidRPr="00D03E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3EF6" w:rsidRDefault="00D03EF6" w:rsidP="00D03EF6">
      <w:pPr>
        <w:pStyle w:val="a3"/>
        <w:numPr>
          <w:ilvl w:val="0"/>
          <w:numId w:val="3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конференція;</w:t>
      </w:r>
    </w:p>
    <w:p w:rsidR="00D03EF6" w:rsidRDefault="00D03EF6" w:rsidP="00D03EF6">
      <w:pPr>
        <w:pStyle w:val="a3"/>
        <w:numPr>
          <w:ilvl w:val="0"/>
          <w:numId w:val="3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мозковийштурм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0B79" w:rsidRPr="00D03EF6" w:rsidRDefault="00D03EF6" w:rsidP="00D03EF6">
      <w:pPr>
        <w:spacing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сучасного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лідера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умовою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молодого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покоління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керування власним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життям. Ефективне виховання лідерів передбачає врахування вікових особливостей.</w:t>
      </w:r>
    </w:p>
    <w:p w:rsidR="004D5435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Відомо,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лідерство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виявляється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вікових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етапах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особистості, але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мотивації,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висування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лідерства. </w:t>
      </w:r>
    </w:p>
    <w:p w:rsidR="00A44A00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Юність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фазу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переходу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залежного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дитинства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самостійної і відповідальної дорослості, що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передбачає, з одного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боку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завершення</w:t>
      </w:r>
      <w:r w:rsidR="004D5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фізичного дозрівання,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іншого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зрілості. Переходячи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дитинства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світу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дорослих,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юнак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повністю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 одного, ні до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іншого. Специфічність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соціальної ситуації і життєвого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світу виявляється в його психіці, для якої типовими є внутрішні суперечності, невизначеність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домагань, соромливість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одночасно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агресивність, схильність приймати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крайні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позиції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точки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зору. Інтелектуальний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тісно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язаний</w:t>
      </w:r>
      <w:proofErr w:type="spellEnd"/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 з тенденціями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особистісного зростання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старшокласників.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юнацькому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віці збагачується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емоційна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сфера.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Нові емоції виникають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конкретним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єктам</w:t>
      </w:r>
      <w:proofErr w:type="spellEnd"/>
      <w:r w:rsidRPr="00D03EF6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стосунки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 іншими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людьми, види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діяльності, їх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зміст, перебіг і результати. </w:t>
      </w:r>
    </w:p>
    <w:p w:rsidR="00A44A00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Нові життєві обставини,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нові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успіхи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виконанні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породжують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нові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переживання. Емоційне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життя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стає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багатим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змістом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диференційним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відтінками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почуттів. </w:t>
      </w:r>
    </w:p>
    <w:p w:rsidR="00D03EF6" w:rsidRPr="00D03EF6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лідерів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старших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виходить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однолітків-акселератів. Вони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упевнені,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популярні, зрілі. Їм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доводиться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боротися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 статус. Рання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юність–період</w:t>
      </w:r>
      <w:proofErr w:type="spellEnd"/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громадянського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людини, її соціального самовизначення, активного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включення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громадське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життя,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духовних якостей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особистості.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Головне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активної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життєвої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позиції. Найбільш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значущою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якістю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старшокласників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структурі їхньої особистості виявляється спрямованість, у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якій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концентруються ставлення до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навколишньої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дійсності, до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 до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самого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себе. У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ранній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юності спрямованість особистості, головні її установка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насамперед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самовизначенні, у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виборі людиною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свого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життєвого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шляху. У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виникненням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життєвих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планів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них формується вміння підпорядковувати свою поведінку конкретним цілям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майбутнього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самостійного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життя, перебудовувати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мотиви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діяльності. На</w:t>
      </w:r>
      <w:r w:rsidR="00A4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DB9"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="00033DB9" w:rsidRP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DB9">
        <w:rPr>
          <w:rFonts w:ascii="Times New Roman" w:hAnsi="Times New Roman" w:cs="Times New Roman"/>
          <w:sz w:val="28"/>
          <w:szCs w:val="28"/>
          <w:lang w:val="uk-UA"/>
        </w:rPr>
        <w:t>виступають</w:t>
      </w:r>
      <w:r w:rsidR="00033DB9" w:rsidRP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DB9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="00033DB9" w:rsidRP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DB9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033DB9" w:rsidRP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DB9">
        <w:rPr>
          <w:rFonts w:ascii="Times New Roman" w:hAnsi="Times New Roman" w:cs="Times New Roman"/>
          <w:sz w:val="28"/>
          <w:szCs w:val="28"/>
          <w:lang w:val="uk-UA"/>
        </w:rPr>
        <w:t>собою, почуття</w:t>
      </w:r>
      <w:r w:rsidR="00033DB9" w:rsidRP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3DB9">
        <w:rPr>
          <w:rFonts w:ascii="Times New Roman" w:hAnsi="Times New Roman" w:cs="Times New Roman"/>
          <w:sz w:val="28"/>
          <w:szCs w:val="28"/>
          <w:lang w:val="uk-UA"/>
        </w:rPr>
        <w:t xml:space="preserve">суспільного </w:t>
      </w:r>
      <w:proofErr w:type="spellStart"/>
      <w:r w:rsidRPr="00033DB9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033DB9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033DB9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033DB9">
        <w:rPr>
          <w:rFonts w:ascii="Times New Roman" w:hAnsi="Times New Roman" w:cs="Times New Roman"/>
          <w:sz w:val="28"/>
          <w:szCs w:val="28"/>
          <w:lang w:val="uk-UA"/>
        </w:rPr>
        <w:t>, ідейні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переконання, моральні принципи, якими старшокласники починають керуватися в повсякденному житті. Відбувається формування самоконтролю,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самозобов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D03EF6">
        <w:rPr>
          <w:rFonts w:ascii="Times New Roman" w:hAnsi="Times New Roman" w:cs="Times New Roman"/>
          <w:sz w:val="28"/>
          <w:szCs w:val="28"/>
          <w:lang w:val="uk-UA"/>
        </w:rPr>
        <w:t>, самоаналізу. Нове усвідомлення часу позитивно впливає на формування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особистості за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наявності впевненості в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собі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можливостях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та силах.</w:t>
      </w:r>
    </w:p>
    <w:p w:rsidR="00033DB9" w:rsidRPr="00033DB9" w:rsidRDefault="00D03EF6" w:rsidP="00033DB9">
      <w:pPr>
        <w:spacing w:line="240" w:lineRule="auto"/>
        <w:ind w:righ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3DB9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</w:t>
      </w:r>
      <w:r w:rsidR="00033DB9" w:rsidRPr="00033D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33DB9">
        <w:rPr>
          <w:rFonts w:ascii="Times New Roman" w:hAnsi="Times New Roman" w:cs="Times New Roman"/>
          <w:b/>
          <w:i/>
          <w:sz w:val="28"/>
          <w:szCs w:val="28"/>
          <w:lang w:val="uk-UA"/>
        </w:rPr>
        <w:t>мотивації</w:t>
      </w:r>
      <w:r w:rsidR="00033DB9" w:rsidRPr="00033D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33DB9">
        <w:rPr>
          <w:rFonts w:ascii="Times New Roman" w:hAnsi="Times New Roman" w:cs="Times New Roman"/>
          <w:b/>
          <w:i/>
          <w:sz w:val="28"/>
          <w:szCs w:val="28"/>
          <w:lang w:val="uk-UA"/>
        </w:rPr>
        <w:t>до</w:t>
      </w:r>
      <w:r w:rsidR="00033DB9" w:rsidRPr="00033D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33DB9">
        <w:rPr>
          <w:rFonts w:ascii="Times New Roman" w:hAnsi="Times New Roman" w:cs="Times New Roman"/>
          <w:b/>
          <w:i/>
          <w:sz w:val="28"/>
          <w:szCs w:val="28"/>
          <w:lang w:val="uk-UA"/>
        </w:rPr>
        <w:t>лідерства</w:t>
      </w:r>
    </w:p>
    <w:p w:rsidR="006E0D6B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t>Прояви лідерства в учнівських колективах, тобто домінування одних особистостей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іншими,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тим,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група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довіряє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важливих задач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небудь-кому</w:t>
      </w:r>
      <w:proofErr w:type="spellEnd"/>
      <w:r w:rsidRPr="00D03E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тому,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чия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готовність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діяти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конкретному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моменту. Специфіка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лідерства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тому, що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роль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лідера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дають, а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беруть самостійно. Іншими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словами, лідером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може стати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той, хто крім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відповідного соціально-психологічного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складу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достатню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мотивацію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лідерства, тобто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бажає виконувати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цю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роль. Основним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засобом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лідера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керівництва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неперервна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 керівний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 w:rsidRPr="00D03E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колектив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окрему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особистість.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Ефективність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діяння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 чому визначається рівнем компетентності лідера та його особистісними особливостями. Ті, хто прагне визнання, найбільш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високо оцінюють свої комунікативні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(вміння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спілкуватись,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вихованість,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привабливість)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частково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– властивості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інтелекту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(гумор,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проникливість). Особистості,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перевагу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мотиву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суперництва,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високо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оцінюють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свою підприємливість,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волю.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розраховують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енергію,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напір,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доказом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чого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є жорстокість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їхньої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домінантність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агресивність. Ті,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найбільше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прагне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досягнень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значущій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діяльності,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схильні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виділяти такі свої ділові якості, як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практичність, організованість, підприємливість, воля, передбачливість.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Реально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самооцінки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підкріплюються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відповідальністю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діловою спрямованістю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D03EF6">
        <w:rPr>
          <w:rFonts w:ascii="Times New Roman" w:hAnsi="Times New Roman" w:cs="Times New Roman"/>
          <w:sz w:val="28"/>
          <w:szCs w:val="28"/>
          <w:lang w:val="uk-UA"/>
        </w:rPr>
        <w:t>. Акцентування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прагнення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033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людьми–«мотив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влади»-</w:t>
      </w:r>
      <w:proofErr w:type="spellEnd"/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формування такої особистісної особливості, як владолюбство. Прагнення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переважання, соціальної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компенсує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природні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недоліки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людей, які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комплекс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неповноцінності.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Прагнення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виявляється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схильності керувати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соціальним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оточенням, 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можливості нагороджувати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 карати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людей, примушувати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бажань,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контролювати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дії. «Мотивація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влади»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прагнення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задоволення від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людьми, від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судити,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установлювати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закони, норми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правила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влада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людьми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зникає,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викликає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 владолюбця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сильні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емоційні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переживання.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сам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бажає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підкорятися іншим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людям,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активно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прагне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незалежності. Ще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одна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особливість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мотивації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лідерства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прагненням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успіху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ухилення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невдачі.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стійка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потреба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індивіду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досягти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успіху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видах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діяльності. Ця потреба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генералізований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характер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 виявляється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будь-якій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ситуації,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незалежно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конкретного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змісту.</w:t>
      </w:r>
    </w:p>
    <w:p w:rsidR="006E0D6B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EF6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Мотивація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успіхів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змушує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долати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труднощі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ситуації реального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домагатися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поставлених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собою цілей. Успішне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цілей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призводить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високої адекватної самооцінки,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сприймається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оточуючими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упевненість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собі. З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мотивом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D03EF6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властивості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наполегливість, на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ійність,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цілеспрямованість.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орієнтована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успіх,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відчуває страху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невдачею,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орієнтована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ухилення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невдачі,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>старанно зважувати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  <w:lang w:val="uk-UA"/>
        </w:rPr>
        <w:t xml:space="preserve">свої можливості, коливатися під час прийняття рішень. </w:t>
      </w:r>
      <w:r w:rsidRPr="00D03EF6">
        <w:rPr>
          <w:rFonts w:ascii="Times New Roman" w:hAnsi="Times New Roman" w:cs="Times New Roman"/>
          <w:sz w:val="28"/>
          <w:szCs w:val="28"/>
        </w:rPr>
        <w:t>Метою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ухилення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критики, а не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до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>в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03E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3EF6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старшокласників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EF6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пов΄язана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віковими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EF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.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0D6B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Виявляється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шість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груп соціально-орієнтованих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мотивів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лідерства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 xml:space="preserve">підлітків: </w:t>
      </w:r>
    </w:p>
    <w:p w:rsidR="006E0D6B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1.Мотиви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відповідності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соціальним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 xml:space="preserve">очікуванням; </w:t>
      </w:r>
    </w:p>
    <w:p w:rsidR="006E0D6B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2.Мотиви,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0D6B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03EF6">
        <w:rPr>
          <w:rFonts w:ascii="Times New Roman" w:hAnsi="Times New Roman" w:cs="Times New Roman"/>
          <w:sz w:val="28"/>
          <w:szCs w:val="28"/>
        </w:rPr>
        <w:t>΄</w:t>
      </w:r>
      <w:proofErr w:type="spellStart"/>
      <w:r w:rsidRPr="006E0D6B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соціальним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 xml:space="preserve">почуттям; </w:t>
      </w:r>
    </w:p>
    <w:p w:rsidR="006E0D6B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3.Мотиви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слідування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моральним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 xml:space="preserve">нормам; </w:t>
      </w:r>
    </w:p>
    <w:p w:rsidR="006E0D6B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5.Мотив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 xml:space="preserve">самоствердження; </w:t>
      </w:r>
    </w:p>
    <w:p w:rsidR="006E0D6B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6.Мотиви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приєднання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 xml:space="preserve">групи. </w:t>
      </w:r>
    </w:p>
    <w:p w:rsidR="006E0D6B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Лідерські якості дитини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проявляються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найкраще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процесі підготовки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та проведення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масових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(свята, акції, ярмарки, аукціони,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КТС, дискусії, ігри, змагання,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проекти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тощо). Колективна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творча справа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(КТС)</w:t>
      </w:r>
      <w:proofErr w:type="spellStart"/>
      <w:r w:rsidRPr="006E0D6B">
        <w:rPr>
          <w:rFonts w:ascii="Times New Roman" w:hAnsi="Times New Roman" w:cs="Times New Roman"/>
          <w:sz w:val="28"/>
          <w:szCs w:val="28"/>
          <w:lang w:val="uk-UA"/>
        </w:rPr>
        <w:t>–форм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колективної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творчої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діяльності і разом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0D6B">
        <w:rPr>
          <w:rFonts w:ascii="Times New Roman" w:hAnsi="Times New Roman" w:cs="Times New Roman"/>
          <w:sz w:val="28"/>
          <w:szCs w:val="28"/>
          <w:lang w:val="uk-UA"/>
        </w:rPr>
        <w:t>тим–основний</w:t>
      </w:r>
      <w:proofErr w:type="spellEnd"/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виховний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засіб.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КТС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непросто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виховним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заходом, а справою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корисною; це творче, тобто самостійне створення чогось нового, незвичайного;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беруть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вихованці,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кожний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 xml:space="preserve">колективу. </w:t>
      </w:r>
    </w:p>
    <w:p w:rsidR="006E0D6B" w:rsidRDefault="00D03EF6" w:rsidP="00D03EF6">
      <w:pPr>
        <w:spacing w:line="240" w:lineRule="auto"/>
        <w:ind w:right="0" w:firstLine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Колективна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творча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0D6B">
        <w:rPr>
          <w:rFonts w:ascii="Times New Roman" w:hAnsi="Times New Roman" w:cs="Times New Roman"/>
          <w:sz w:val="28"/>
          <w:szCs w:val="28"/>
          <w:lang w:val="uk-UA"/>
        </w:rPr>
        <w:t>справасприяє</w:t>
      </w:r>
      <w:proofErr w:type="spellEnd"/>
      <w:r w:rsidRPr="006E0D6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E0D6B" w:rsidRDefault="00D03EF6" w:rsidP="006E0D6B">
      <w:pPr>
        <w:pStyle w:val="a3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організаторських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комунікативних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умінь;</w:t>
      </w:r>
    </w:p>
    <w:p w:rsidR="006E0D6B" w:rsidRDefault="00D03EF6" w:rsidP="006E0D6B">
      <w:pPr>
        <w:pStyle w:val="a3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відповідальності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справу;</w:t>
      </w:r>
    </w:p>
    <w:p w:rsidR="006E0D6B" w:rsidRDefault="00D03EF6" w:rsidP="006E0D6B">
      <w:pPr>
        <w:pStyle w:val="a3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Прищепленню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загальнолюдських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національних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цінностей;</w:t>
      </w:r>
    </w:p>
    <w:p w:rsidR="006E0D6B" w:rsidRDefault="00D03EF6" w:rsidP="006E0D6B">
      <w:pPr>
        <w:pStyle w:val="a3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лідерських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 xml:space="preserve">якостей; </w:t>
      </w:r>
    </w:p>
    <w:p w:rsidR="006E0D6B" w:rsidRDefault="00D03EF6" w:rsidP="006E0D6B">
      <w:pPr>
        <w:pStyle w:val="a3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креативності;</w:t>
      </w:r>
    </w:p>
    <w:p w:rsidR="006E0D6B" w:rsidRDefault="00D03EF6" w:rsidP="006E0D6B">
      <w:pPr>
        <w:pStyle w:val="a3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особистісних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 xml:space="preserve">здібностей; </w:t>
      </w:r>
    </w:p>
    <w:p w:rsidR="006E0D6B" w:rsidRDefault="00D03EF6" w:rsidP="006E0D6B">
      <w:pPr>
        <w:pStyle w:val="a3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Набуттю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досвіду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 xml:space="preserve">команді; </w:t>
      </w:r>
    </w:p>
    <w:p w:rsidR="00D03EF6" w:rsidRPr="006E0D6B" w:rsidRDefault="00D03EF6" w:rsidP="006E0D6B">
      <w:pPr>
        <w:pStyle w:val="a3"/>
        <w:numPr>
          <w:ilvl w:val="0"/>
          <w:numId w:val="5"/>
        </w:numPr>
        <w:spacing w:line="240" w:lineRule="auto"/>
        <w:ind w:righ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D6B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D6B">
        <w:rPr>
          <w:rFonts w:ascii="Times New Roman" w:hAnsi="Times New Roman" w:cs="Times New Roman"/>
          <w:sz w:val="28"/>
          <w:szCs w:val="28"/>
          <w:lang w:val="uk-UA"/>
        </w:rPr>
        <w:t>самостійності</w:t>
      </w:r>
      <w:r w:rsidR="006E0D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03EF6" w:rsidRPr="006E0D6B" w:rsidSect="00D6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E31"/>
    <w:multiLevelType w:val="hybridMultilevel"/>
    <w:tmpl w:val="374C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7E44"/>
    <w:multiLevelType w:val="hybridMultilevel"/>
    <w:tmpl w:val="B9245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C3F2C"/>
    <w:multiLevelType w:val="hybridMultilevel"/>
    <w:tmpl w:val="654A5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E5E63"/>
    <w:multiLevelType w:val="hybridMultilevel"/>
    <w:tmpl w:val="B21C9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54708"/>
    <w:multiLevelType w:val="hybridMultilevel"/>
    <w:tmpl w:val="92B6E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3EF6"/>
    <w:rsid w:val="00033DB9"/>
    <w:rsid w:val="0047670A"/>
    <w:rsid w:val="004D5435"/>
    <w:rsid w:val="005E6214"/>
    <w:rsid w:val="006E0D6B"/>
    <w:rsid w:val="00726CAE"/>
    <w:rsid w:val="00A44A00"/>
    <w:rsid w:val="00D03EF6"/>
    <w:rsid w:val="00D60B79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8F6D-3F10-434C-A573-CBDF3542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2018-02-04T10:35:00Z</cp:lastPrinted>
  <dcterms:created xsi:type="dcterms:W3CDTF">2018-02-01T13:59:00Z</dcterms:created>
  <dcterms:modified xsi:type="dcterms:W3CDTF">2018-02-04T10:41:00Z</dcterms:modified>
</cp:coreProperties>
</file>