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5B" w:rsidRPr="00972D6A" w:rsidRDefault="00B0365B" w:rsidP="00972D6A">
      <w:pPr>
        <w:spacing w:after="0" w:line="26" w:lineRule="atLeast"/>
        <w:ind w:left="3120"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t>План - конспект уроку</w:t>
      </w:r>
    </w:p>
    <w:p w:rsidR="00A21288" w:rsidRPr="00972D6A" w:rsidRDefault="001A4DE2"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t xml:space="preserve">Тема. </w:t>
      </w:r>
      <w:r w:rsidR="00B0365B" w:rsidRPr="00972D6A">
        <w:rPr>
          <w:rFonts w:ascii="Times New Roman" w:hAnsi="Times New Roman" w:cs="Times New Roman"/>
          <w:b/>
          <w:color w:val="000000" w:themeColor="text1"/>
          <w:sz w:val="28"/>
          <w:szCs w:val="28"/>
        </w:rPr>
        <w:t xml:space="preserve">Теоретичні і практичні аспекти розрахунку податку </w:t>
      </w:r>
      <w:r w:rsidR="00F933C7" w:rsidRPr="00972D6A">
        <w:rPr>
          <w:rFonts w:ascii="Times New Roman" w:hAnsi="Times New Roman" w:cs="Times New Roman"/>
          <w:b/>
          <w:color w:val="000000" w:themeColor="text1"/>
          <w:sz w:val="28"/>
          <w:szCs w:val="28"/>
        </w:rPr>
        <w:t>на доходи фізичних осіб</w:t>
      </w:r>
    </w:p>
    <w:p w:rsidR="00C3174B" w:rsidRPr="00972D6A" w:rsidRDefault="00A21288" w:rsidP="00972D6A">
      <w:pPr>
        <w:spacing w:after="0" w:line="26" w:lineRule="atLeast"/>
        <w:ind w:firstLine="709"/>
        <w:jc w:val="both"/>
        <w:rPr>
          <w:rFonts w:ascii="Times New Roman" w:eastAsia="Times New Roman" w:hAnsi="Times New Roman" w:cs="Times New Roman"/>
          <w:color w:val="2D0201"/>
          <w:sz w:val="28"/>
          <w:szCs w:val="28"/>
        </w:rPr>
      </w:pPr>
      <w:r w:rsidRPr="00972D6A">
        <w:rPr>
          <w:rFonts w:ascii="Times New Roman" w:hAnsi="Times New Roman" w:cs="Times New Roman"/>
          <w:b/>
          <w:color w:val="000000" w:themeColor="text1"/>
          <w:sz w:val="28"/>
          <w:szCs w:val="28"/>
        </w:rPr>
        <w:t>Мета:</w:t>
      </w:r>
      <w:r w:rsidR="009D7239" w:rsidRPr="00972D6A">
        <w:rPr>
          <w:rFonts w:ascii="Times New Roman" w:hAnsi="Times New Roman" w:cs="Times New Roman"/>
          <w:b/>
          <w:color w:val="000000" w:themeColor="text1"/>
          <w:sz w:val="28"/>
          <w:szCs w:val="28"/>
        </w:rPr>
        <w:t xml:space="preserve"> </w:t>
      </w:r>
      <w:r w:rsidR="00FA3A55" w:rsidRPr="00972D6A">
        <w:rPr>
          <w:rFonts w:ascii="Times New Roman" w:eastAsia="Times New Roman" w:hAnsi="Times New Roman" w:cs="Times New Roman"/>
          <w:color w:val="2D0201"/>
          <w:sz w:val="28"/>
          <w:szCs w:val="28"/>
        </w:rPr>
        <w:t>розвивати вміння учнів спілкуватися та працювати в команді; активізувати розумову діяльність учнів, спонукати їх  для участі в обговоренні ситуацій з метою повторення та закріплення вивченого матеріалу;</w:t>
      </w:r>
      <w:r w:rsidR="00A23BF0" w:rsidRPr="00972D6A">
        <w:rPr>
          <w:rFonts w:ascii="Times New Roman" w:eastAsia="Times New Roman" w:hAnsi="Times New Roman" w:cs="Times New Roman"/>
          <w:color w:val="2D0201"/>
          <w:sz w:val="28"/>
          <w:szCs w:val="28"/>
        </w:rPr>
        <w:t xml:space="preserve"> </w:t>
      </w:r>
      <w:r w:rsidR="00FA3A55" w:rsidRPr="00972D6A">
        <w:rPr>
          <w:rFonts w:ascii="Times New Roman" w:eastAsia="Times New Roman" w:hAnsi="Times New Roman" w:cs="Times New Roman"/>
          <w:color w:val="2D0201"/>
          <w:sz w:val="28"/>
          <w:szCs w:val="28"/>
        </w:rPr>
        <w:t>виховувати бажання працювати, розв</w:t>
      </w:r>
      <w:r w:rsidR="00C3174B" w:rsidRPr="00972D6A">
        <w:rPr>
          <w:rFonts w:ascii="Times New Roman" w:eastAsia="Times New Roman" w:hAnsi="Times New Roman" w:cs="Times New Roman"/>
          <w:color w:val="2D0201"/>
          <w:sz w:val="28"/>
          <w:szCs w:val="28"/>
        </w:rPr>
        <w:t>ивати почуття відповідальності.</w:t>
      </w:r>
    </w:p>
    <w:p w:rsidR="00FA3A55" w:rsidRPr="00972D6A" w:rsidRDefault="00C3174B" w:rsidP="00972D6A">
      <w:pPr>
        <w:spacing w:after="0" w:line="26" w:lineRule="atLeast"/>
        <w:ind w:firstLine="709"/>
        <w:jc w:val="both"/>
        <w:rPr>
          <w:rFonts w:ascii="Times New Roman" w:eastAsia="Times New Roman" w:hAnsi="Times New Roman" w:cs="Times New Roman"/>
          <w:color w:val="2D0201"/>
          <w:sz w:val="28"/>
          <w:szCs w:val="28"/>
        </w:rPr>
      </w:pPr>
      <w:r w:rsidRPr="00972D6A">
        <w:rPr>
          <w:rFonts w:ascii="Times New Roman" w:eastAsia="Times New Roman" w:hAnsi="Times New Roman" w:cs="Times New Roman"/>
          <w:b/>
          <w:bCs/>
          <w:color w:val="2D0201"/>
          <w:sz w:val="28"/>
          <w:szCs w:val="28"/>
        </w:rPr>
        <w:t>Тип</w:t>
      </w:r>
      <w:r w:rsidR="00FA3A55" w:rsidRPr="00972D6A">
        <w:rPr>
          <w:rFonts w:ascii="Times New Roman" w:eastAsia="Times New Roman" w:hAnsi="Times New Roman" w:cs="Times New Roman"/>
          <w:b/>
          <w:bCs/>
          <w:color w:val="2D0201"/>
          <w:sz w:val="28"/>
          <w:szCs w:val="28"/>
        </w:rPr>
        <w:t xml:space="preserve"> уроку</w:t>
      </w:r>
      <w:r w:rsidR="009D7239" w:rsidRPr="00972D6A">
        <w:rPr>
          <w:rFonts w:ascii="Times New Roman" w:eastAsia="Times New Roman" w:hAnsi="Times New Roman" w:cs="Times New Roman"/>
          <w:b/>
          <w:bCs/>
          <w:color w:val="2D0201"/>
          <w:sz w:val="28"/>
          <w:szCs w:val="28"/>
        </w:rPr>
        <w:t xml:space="preserve">: </w:t>
      </w:r>
      <w:r w:rsidRPr="00972D6A">
        <w:rPr>
          <w:rFonts w:ascii="Times New Roman" w:eastAsia="Times New Roman" w:hAnsi="Times New Roman" w:cs="Times New Roman"/>
          <w:color w:val="2D0201"/>
          <w:sz w:val="28"/>
          <w:szCs w:val="28"/>
        </w:rPr>
        <w:t>комбінований урок.</w:t>
      </w:r>
    </w:p>
    <w:p w:rsidR="00FA3A55" w:rsidRPr="00972D6A" w:rsidRDefault="00FA3A55" w:rsidP="00972D6A">
      <w:pPr>
        <w:spacing w:after="0" w:line="26" w:lineRule="atLeast"/>
        <w:ind w:firstLine="709"/>
        <w:jc w:val="both"/>
        <w:rPr>
          <w:rFonts w:ascii="Times New Roman" w:hAnsi="Times New Roman" w:cs="Times New Roman"/>
          <w:color w:val="000000"/>
          <w:sz w:val="28"/>
          <w:szCs w:val="28"/>
        </w:rPr>
      </w:pPr>
      <w:r w:rsidRPr="00972D6A">
        <w:rPr>
          <w:rFonts w:ascii="Times New Roman" w:eastAsia="Times New Roman" w:hAnsi="Times New Roman" w:cs="Times New Roman"/>
          <w:b/>
          <w:bCs/>
          <w:color w:val="2D0201"/>
          <w:sz w:val="28"/>
          <w:szCs w:val="28"/>
        </w:rPr>
        <w:t>Методи та прийоми</w:t>
      </w:r>
      <w:r w:rsidR="009D7239" w:rsidRPr="00972D6A">
        <w:rPr>
          <w:rFonts w:ascii="Times New Roman" w:eastAsia="Times New Roman" w:hAnsi="Times New Roman" w:cs="Times New Roman"/>
          <w:b/>
          <w:bCs/>
          <w:color w:val="2D0201"/>
          <w:sz w:val="28"/>
          <w:szCs w:val="28"/>
        </w:rPr>
        <w:t xml:space="preserve"> </w:t>
      </w:r>
      <w:r w:rsidRPr="00972D6A">
        <w:rPr>
          <w:rFonts w:ascii="Times New Roman" w:eastAsia="Times New Roman" w:hAnsi="Times New Roman" w:cs="Times New Roman"/>
          <w:b/>
          <w:bCs/>
          <w:color w:val="2D0201"/>
          <w:sz w:val="28"/>
          <w:szCs w:val="28"/>
        </w:rPr>
        <w:t>навчання: </w:t>
      </w:r>
      <w:r w:rsidR="00C3174B" w:rsidRPr="00972D6A">
        <w:rPr>
          <w:rFonts w:ascii="Times New Roman" w:eastAsia="Times New Roman" w:hAnsi="Times New Roman" w:cs="Times New Roman"/>
          <w:bCs/>
          <w:color w:val="2D0201"/>
          <w:sz w:val="28"/>
          <w:szCs w:val="28"/>
        </w:rPr>
        <w:t>м</w:t>
      </w:r>
      <w:r w:rsidRPr="00972D6A">
        <w:rPr>
          <w:rFonts w:ascii="Times New Roman" w:eastAsia="Times New Roman" w:hAnsi="Times New Roman" w:cs="Times New Roman"/>
          <w:bCs/>
          <w:color w:val="2D0201"/>
          <w:sz w:val="28"/>
          <w:szCs w:val="28"/>
        </w:rPr>
        <w:t>етод зіткнення з реальними виробничими ситуаціями,</w:t>
      </w:r>
      <w:r w:rsidR="00A23BF0" w:rsidRPr="00972D6A">
        <w:rPr>
          <w:rFonts w:ascii="Times New Roman" w:eastAsia="Times New Roman" w:hAnsi="Times New Roman" w:cs="Times New Roman"/>
          <w:bCs/>
          <w:color w:val="2D0201"/>
          <w:sz w:val="28"/>
          <w:szCs w:val="28"/>
        </w:rPr>
        <w:t xml:space="preserve"> </w:t>
      </w:r>
      <w:r w:rsidR="008D2E19" w:rsidRPr="00972D6A">
        <w:rPr>
          <w:rFonts w:ascii="Times New Roman" w:eastAsia="Times New Roman" w:hAnsi="Times New Roman" w:cs="Times New Roman"/>
          <w:bCs/>
          <w:color w:val="2D0201"/>
          <w:sz w:val="28"/>
          <w:szCs w:val="28"/>
        </w:rPr>
        <w:t>творча лабораторія, метод проектів,</w:t>
      </w:r>
      <w:r w:rsidR="00A23BF0" w:rsidRPr="00972D6A">
        <w:rPr>
          <w:rFonts w:ascii="Times New Roman" w:eastAsia="Times New Roman" w:hAnsi="Times New Roman" w:cs="Times New Roman"/>
          <w:bCs/>
          <w:color w:val="2D0201"/>
          <w:sz w:val="28"/>
          <w:szCs w:val="28"/>
        </w:rPr>
        <w:t xml:space="preserve"> </w:t>
      </w:r>
      <w:r w:rsidR="00C3174B" w:rsidRPr="00972D6A">
        <w:rPr>
          <w:rFonts w:ascii="Times New Roman" w:hAnsi="Times New Roman" w:cs="Times New Roman"/>
          <w:color w:val="000000"/>
          <w:sz w:val="28"/>
          <w:szCs w:val="28"/>
        </w:rPr>
        <w:t>групова робота,</w:t>
      </w:r>
      <w:r w:rsidR="008D2E19" w:rsidRPr="00972D6A">
        <w:rPr>
          <w:rFonts w:ascii="Times New Roman" w:hAnsi="Times New Roman" w:cs="Times New Roman"/>
          <w:color w:val="000000"/>
          <w:sz w:val="28"/>
          <w:szCs w:val="28"/>
        </w:rPr>
        <w:t xml:space="preserve"> використання ресурсів мережі Інтернет.</w:t>
      </w:r>
    </w:p>
    <w:p w:rsidR="008D2E19" w:rsidRPr="00972D6A" w:rsidRDefault="00C3174B" w:rsidP="00972D6A">
      <w:pPr>
        <w:spacing w:after="0" w:line="26" w:lineRule="atLeast"/>
        <w:ind w:firstLine="709"/>
        <w:jc w:val="both"/>
        <w:rPr>
          <w:rFonts w:ascii="Times New Roman" w:eastAsia="Times New Roman" w:hAnsi="Times New Roman" w:cs="Times New Roman"/>
          <w:color w:val="2D0201"/>
          <w:sz w:val="28"/>
          <w:szCs w:val="28"/>
        </w:rPr>
      </w:pPr>
      <w:r w:rsidRPr="00972D6A">
        <w:rPr>
          <w:rFonts w:ascii="Times New Roman" w:hAnsi="Times New Roman" w:cs="Times New Roman"/>
          <w:b/>
          <w:color w:val="000000"/>
          <w:sz w:val="28"/>
          <w:szCs w:val="28"/>
        </w:rPr>
        <w:t>Обладнання</w:t>
      </w:r>
      <w:r w:rsidR="008D2E19" w:rsidRPr="00972D6A">
        <w:rPr>
          <w:rFonts w:ascii="Times New Roman" w:hAnsi="Times New Roman" w:cs="Times New Roman"/>
          <w:color w:val="000000"/>
          <w:sz w:val="28"/>
          <w:szCs w:val="28"/>
        </w:rPr>
        <w:t>:</w:t>
      </w:r>
      <w:r w:rsidR="00A23BF0" w:rsidRPr="00972D6A">
        <w:rPr>
          <w:rFonts w:ascii="Times New Roman" w:hAnsi="Times New Roman" w:cs="Times New Roman"/>
          <w:color w:val="000000"/>
          <w:sz w:val="28"/>
          <w:szCs w:val="28"/>
        </w:rPr>
        <w:t xml:space="preserve"> </w:t>
      </w:r>
      <w:r w:rsidR="008D2E19" w:rsidRPr="00972D6A">
        <w:rPr>
          <w:rFonts w:ascii="Times New Roman" w:hAnsi="Times New Roman" w:cs="Times New Roman"/>
          <w:color w:val="000000"/>
          <w:sz w:val="28"/>
          <w:szCs w:val="28"/>
        </w:rPr>
        <w:t>відео</w:t>
      </w:r>
      <w:r w:rsidRPr="00972D6A">
        <w:rPr>
          <w:rFonts w:ascii="Times New Roman" w:hAnsi="Times New Roman" w:cs="Times New Roman"/>
          <w:color w:val="000000"/>
          <w:sz w:val="28"/>
          <w:szCs w:val="28"/>
        </w:rPr>
        <w:t>ролик</w:t>
      </w:r>
      <w:r w:rsidR="008D2E19" w:rsidRPr="00972D6A">
        <w:rPr>
          <w:rFonts w:ascii="Times New Roman" w:hAnsi="Times New Roman" w:cs="Times New Roman"/>
          <w:color w:val="000000"/>
          <w:sz w:val="28"/>
          <w:szCs w:val="28"/>
        </w:rPr>
        <w:t>,</w:t>
      </w:r>
      <w:r w:rsidR="00A23BF0" w:rsidRPr="00972D6A">
        <w:rPr>
          <w:rFonts w:ascii="Times New Roman" w:hAnsi="Times New Roman" w:cs="Times New Roman"/>
          <w:color w:val="000000"/>
          <w:sz w:val="28"/>
          <w:szCs w:val="28"/>
        </w:rPr>
        <w:t xml:space="preserve"> </w:t>
      </w:r>
      <w:r w:rsidR="008D2E19" w:rsidRPr="00972D6A">
        <w:rPr>
          <w:rFonts w:ascii="Times New Roman" w:hAnsi="Times New Roman" w:cs="Times New Roman"/>
          <w:color w:val="000000"/>
          <w:sz w:val="28"/>
          <w:szCs w:val="28"/>
        </w:rPr>
        <w:t>мультимедійна дошка,</w:t>
      </w:r>
      <w:r w:rsidR="00A23BF0" w:rsidRPr="00972D6A">
        <w:rPr>
          <w:rFonts w:ascii="Times New Roman" w:hAnsi="Times New Roman" w:cs="Times New Roman"/>
          <w:color w:val="000000"/>
          <w:sz w:val="28"/>
          <w:szCs w:val="28"/>
        </w:rPr>
        <w:t xml:space="preserve"> </w:t>
      </w:r>
      <w:r w:rsidR="008D2E19" w:rsidRPr="00972D6A">
        <w:rPr>
          <w:rFonts w:ascii="Times New Roman" w:hAnsi="Times New Roman" w:cs="Times New Roman"/>
          <w:color w:val="000000"/>
          <w:sz w:val="28"/>
          <w:szCs w:val="28"/>
        </w:rPr>
        <w:t>проектор,</w:t>
      </w:r>
      <w:r w:rsidRPr="00972D6A">
        <w:rPr>
          <w:rFonts w:ascii="Times New Roman" w:hAnsi="Times New Roman" w:cs="Times New Roman"/>
          <w:color w:val="000000"/>
          <w:sz w:val="28"/>
          <w:szCs w:val="28"/>
        </w:rPr>
        <w:t xml:space="preserve"> бланки документів,</w:t>
      </w:r>
      <w:r w:rsidR="00A23BF0" w:rsidRPr="00972D6A">
        <w:rPr>
          <w:rFonts w:ascii="Times New Roman" w:hAnsi="Times New Roman" w:cs="Times New Roman"/>
          <w:color w:val="000000"/>
          <w:sz w:val="28"/>
          <w:szCs w:val="28"/>
        </w:rPr>
        <w:t xml:space="preserve"> </w:t>
      </w:r>
      <w:r w:rsidRPr="00972D6A">
        <w:rPr>
          <w:rFonts w:ascii="Times New Roman" w:hAnsi="Times New Roman" w:cs="Times New Roman"/>
          <w:color w:val="000000"/>
          <w:sz w:val="28"/>
          <w:szCs w:val="28"/>
        </w:rPr>
        <w:t>презентації.</w:t>
      </w:r>
    </w:p>
    <w:p w:rsidR="00972D6A" w:rsidRDefault="00972D6A" w:rsidP="00972D6A">
      <w:pPr>
        <w:spacing w:after="0" w:line="26" w:lineRule="atLeast"/>
        <w:ind w:firstLine="709"/>
        <w:jc w:val="both"/>
        <w:rPr>
          <w:rFonts w:ascii="Times New Roman" w:eastAsia="Times New Roman" w:hAnsi="Times New Roman" w:cs="Times New Roman"/>
          <w:b/>
          <w:bCs/>
          <w:color w:val="2D0201"/>
          <w:sz w:val="28"/>
          <w:szCs w:val="28"/>
        </w:rPr>
      </w:pPr>
      <w:r w:rsidRPr="00972D6A">
        <w:rPr>
          <w:rFonts w:ascii="Times New Roman" w:eastAsia="Times New Roman" w:hAnsi="Times New Roman" w:cs="Times New Roman"/>
          <w:b/>
          <w:bCs/>
          <w:noProof/>
          <w:color w:val="000000"/>
          <w:sz w:val="28"/>
          <w:szCs w:val="28"/>
          <w:lang w:val="ru-RU" w:eastAsia="ru-RU"/>
        </w:rPr>
        <w:drawing>
          <wp:anchor distT="0" distB="0" distL="114300" distR="114300" simplePos="0" relativeHeight="251660288" behindDoc="0" locked="0" layoutInCell="1" allowOverlap="1" wp14:anchorId="6E65B833" wp14:editId="4F586919">
            <wp:simplePos x="0" y="0"/>
            <wp:positionH relativeFrom="column">
              <wp:posOffset>3147695</wp:posOffset>
            </wp:positionH>
            <wp:positionV relativeFrom="paragraph">
              <wp:posOffset>116205</wp:posOffset>
            </wp:positionV>
            <wp:extent cx="3162300" cy="1986280"/>
            <wp:effectExtent l="0" t="0" r="0" b="0"/>
            <wp:wrapSquare wrapText="bothSides"/>
            <wp:docPr id="3" name="Рисунок 3" descr="H:\DCIM\100OLYMP\PB29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OLYMP\PB2907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2D0201"/>
          <w:sz w:val="28"/>
          <w:szCs w:val="28"/>
        </w:rPr>
        <w:t xml:space="preserve">              </w:t>
      </w:r>
    </w:p>
    <w:p w:rsidR="00FA3A55" w:rsidRPr="00972D6A" w:rsidRDefault="00972D6A" w:rsidP="00972D6A">
      <w:pPr>
        <w:spacing w:after="0" w:line="26" w:lineRule="atLeast"/>
        <w:ind w:firstLine="709"/>
        <w:jc w:val="both"/>
        <w:rPr>
          <w:rFonts w:ascii="Times New Roman" w:eastAsia="Times New Roman" w:hAnsi="Times New Roman" w:cs="Times New Roman"/>
          <w:color w:val="2D0201"/>
          <w:sz w:val="28"/>
          <w:szCs w:val="28"/>
        </w:rPr>
      </w:pPr>
      <w:r>
        <w:rPr>
          <w:rFonts w:ascii="Times New Roman" w:eastAsia="Times New Roman" w:hAnsi="Times New Roman" w:cs="Times New Roman"/>
          <w:b/>
          <w:bCs/>
          <w:color w:val="2D0201"/>
          <w:sz w:val="28"/>
          <w:szCs w:val="28"/>
        </w:rPr>
        <w:t xml:space="preserve">                 </w:t>
      </w:r>
      <w:r w:rsidR="00FA3A55" w:rsidRPr="00972D6A">
        <w:rPr>
          <w:rFonts w:ascii="Times New Roman" w:eastAsia="Times New Roman" w:hAnsi="Times New Roman" w:cs="Times New Roman"/>
          <w:b/>
          <w:bCs/>
          <w:color w:val="2D0201"/>
          <w:sz w:val="28"/>
          <w:szCs w:val="28"/>
        </w:rPr>
        <w:t>Хід уроку</w:t>
      </w:r>
    </w:p>
    <w:p w:rsidR="008D2E19" w:rsidRPr="00972D6A" w:rsidRDefault="008D2E19" w:rsidP="00972D6A">
      <w:pPr>
        <w:spacing w:after="0" w:line="26" w:lineRule="atLeast"/>
        <w:ind w:left="3120" w:firstLine="709"/>
        <w:jc w:val="both"/>
        <w:rPr>
          <w:rFonts w:ascii="Times New Roman" w:eastAsia="Times New Roman" w:hAnsi="Times New Roman" w:cs="Times New Roman"/>
          <w:b/>
          <w:bCs/>
          <w:color w:val="000000"/>
          <w:sz w:val="28"/>
          <w:szCs w:val="28"/>
        </w:rPr>
      </w:pPr>
    </w:p>
    <w:p w:rsidR="008D2E19" w:rsidRPr="00972D6A" w:rsidRDefault="008D2E19" w:rsidP="00972D6A">
      <w:pPr>
        <w:spacing w:after="0" w:line="26" w:lineRule="atLeast"/>
        <w:ind w:firstLine="709"/>
        <w:jc w:val="both"/>
        <w:rPr>
          <w:rFonts w:ascii="Times New Roman" w:eastAsia="Times New Roman" w:hAnsi="Times New Roman" w:cs="Times New Roman"/>
          <w:b/>
          <w:bCs/>
          <w:color w:val="000000"/>
          <w:sz w:val="28"/>
          <w:szCs w:val="28"/>
          <w:lang w:val="ru-RU"/>
        </w:rPr>
      </w:pPr>
      <w:r w:rsidRPr="00972D6A">
        <w:rPr>
          <w:rFonts w:ascii="Times New Roman" w:eastAsia="Times New Roman" w:hAnsi="Times New Roman" w:cs="Times New Roman"/>
          <w:b/>
          <w:bCs/>
          <w:color w:val="000000"/>
          <w:sz w:val="28"/>
          <w:szCs w:val="28"/>
        </w:rPr>
        <w:t>І.  Мотивація навчальної діяльності</w:t>
      </w:r>
      <w:r w:rsidR="00FA3A55" w:rsidRPr="00972D6A">
        <w:rPr>
          <w:rFonts w:ascii="Times New Roman" w:eastAsia="Times New Roman" w:hAnsi="Times New Roman" w:cs="Times New Roman"/>
          <w:b/>
          <w:bCs/>
          <w:color w:val="000000"/>
          <w:sz w:val="28"/>
          <w:szCs w:val="28"/>
        </w:rPr>
        <w:t>            </w:t>
      </w:r>
    </w:p>
    <w:p w:rsidR="00A21288" w:rsidRPr="00972D6A" w:rsidRDefault="008D2E19" w:rsidP="00972D6A">
      <w:pPr>
        <w:spacing w:after="0" w:line="26" w:lineRule="atLeast"/>
        <w:ind w:firstLine="709"/>
        <w:jc w:val="both"/>
        <w:rPr>
          <w:rFonts w:ascii="Times New Roman" w:eastAsia="Times New Roman" w:hAnsi="Times New Roman" w:cs="Times New Roman"/>
          <w:color w:val="000000"/>
          <w:sz w:val="28"/>
          <w:szCs w:val="28"/>
        </w:rPr>
      </w:pPr>
      <w:r w:rsidRPr="00972D6A">
        <w:rPr>
          <w:rFonts w:ascii="Times New Roman" w:eastAsia="Times New Roman" w:hAnsi="Times New Roman" w:cs="Times New Roman"/>
          <w:b/>
          <w:bCs/>
          <w:color w:val="000000"/>
          <w:sz w:val="28"/>
          <w:szCs w:val="28"/>
        </w:rPr>
        <w:t xml:space="preserve">II. </w:t>
      </w:r>
      <w:r w:rsidR="00775108" w:rsidRPr="00972D6A">
        <w:rPr>
          <w:rFonts w:ascii="Times New Roman" w:eastAsia="Times New Roman" w:hAnsi="Times New Roman" w:cs="Times New Roman"/>
          <w:b/>
          <w:bCs/>
          <w:color w:val="000000"/>
          <w:sz w:val="28"/>
          <w:szCs w:val="28"/>
        </w:rPr>
        <w:t>Пояснення нового матеріалу</w:t>
      </w:r>
    </w:p>
    <w:p w:rsidR="00A24ED7" w:rsidRPr="00972D6A" w:rsidRDefault="00CE7904" w:rsidP="00972D6A">
      <w:pPr>
        <w:pStyle w:val="p14"/>
        <w:spacing w:before="0" w:beforeAutospacing="0" w:after="0" w:afterAutospacing="0" w:line="26" w:lineRule="atLeast"/>
        <w:ind w:firstLine="709"/>
        <w:jc w:val="both"/>
        <w:rPr>
          <w:sz w:val="28"/>
          <w:szCs w:val="28"/>
        </w:rPr>
      </w:pPr>
      <w:r w:rsidRPr="00972D6A">
        <w:rPr>
          <w:sz w:val="28"/>
          <w:szCs w:val="28"/>
        </w:rPr>
        <w:t xml:space="preserve">1. </w:t>
      </w:r>
      <w:r w:rsidR="00A24ED7" w:rsidRPr="00972D6A">
        <w:rPr>
          <w:sz w:val="28"/>
          <w:szCs w:val="28"/>
        </w:rPr>
        <w:t xml:space="preserve">Податок на доходи фізичних осіб у податковій системі України: сутність і значення. </w:t>
      </w:r>
    </w:p>
    <w:p w:rsidR="00A24ED7" w:rsidRPr="00972D6A" w:rsidRDefault="00CE7904" w:rsidP="00972D6A">
      <w:pPr>
        <w:pStyle w:val="p14"/>
        <w:spacing w:before="0" w:beforeAutospacing="0" w:after="0" w:afterAutospacing="0" w:line="26" w:lineRule="atLeast"/>
        <w:ind w:firstLine="709"/>
        <w:jc w:val="both"/>
        <w:rPr>
          <w:sz w:val="28"/>
          <w:szCs w:val="28"/>
        </w:rPr>
      </w:pPr>
      <w:r w:rsidRPr="00972D6A">
        <w:rPr>
          <w:sz w:val="28"/>
          <w:szCs w:val="28"/>
        </w:rPr>
        <w:t xml:space="preserve">2. </w:t>
      </w:r>
      <w:r w:rsidR="00A24ED7" w:rsidRPr="00972D6A">
        <w:rPr>
          <w:sz w:val="28"/>
          <w:szCs w:val="28"/>
        </w:rPr>
        <w:t>Податкова звітність з податку на доходи фізичних осіб</w:t>
      </w:r>
      <w:r w:rsidR="004253E8" w:rsidRPr="00972D6A">
        <w:rPr>
          <w:sz w:val="28"/>
          <w:szCs w:val="28"/>
        </w:rPr>
        <w:t>.</w:t>
      </w:r>
    </w:p>
    <w:p w:rsidR="00A24ED7" w:rsidRPr="00972D6A" w:rsidRDefault="00FE7CCA" w:rsidP="00972D6A">
      <w:pPr>
        <w:pStyle w:val="p14"/>
        <w:spacing w:before="0" w:beforeAutospacing="0" w:after="0" w:afterAutospacing="0" w:line="26" w:lineRule="atLeast"/>
        <w:ind w:firstLine="709"/>
        <w:jc w:val="both"/>
        <w:rPr>
          <w:rFonts w:eastAsiaTheme="minorHAnsi"/>
          <w:color w:val="000000" w:themeColor="text1"/>
          <w:sz w:val="28"/>
          <w:szCs w:val="28"/>
          <w:lang w:eastAsia="en-US"/>
        </w:rPr>
      </w:pPr>
      <w:r w:rsidRPr="00972D6A">
        <w:rPr>
          <w:b/>
          <w:sz w:val="28"/>
          <w:szCs w:val="28"/>
        </w:rPr>
        <w:t xml:space="preserve">        </w:t>
      </w:r>
      <w:r w:rsidR="00A24ED7" w:rsidRPr="00972D6A">
        <w:rPr>
          <w:b/>
          <w:sz w:val="28"/>
          <w:szCs w:val="28"/>
        </w:rPr>
        <w:t>Податок на доходи фізичних осіб у податковій системі України: сутність і значення.</w:t>
      </w:r>
    </w:p>
    <w:p w:rsidR="00660B60" w:rsidRPr="00972D6A" w:rsidRDefault="00972D6A" w:rsidP="00972D6A">
      <w:pPr>
        <w:pStyle w:val="p14"/>
        <w:spacing w:before="0" w:beforeAutospacing="0" w:after="0" w:afterAutospacing="0" w:line="26" w:lineRule="atLeast"/>
        <w:ind w:firstLine="709"/>
        <w:jc w:val="both"/>
        <w:rPr>
          <w:color w:val="000000" w:themeColor="text1"/>
          <w:sz w:val="28"/>
          <w:szCs w:val="28"/>
        </w:rPr>
      </w:pPr>
      <w:r w:rsidRPr="00972D6A">
        <w:rPr>
          <w:noProof/>
          <w:color w:val="000000" w:themeColor="text1"/>
          <w:sz w:val="28"/>
          <w:szCs w:val="28"/>
          <w:lang w:val="ru-RU" w:eastAsia="ru-RU"/>
        </w:rPr>
        <w:drawing>
          <wp:anchor distT="0" distB="0" distL="114300" distR="114300" simplePos="0" relativeHeight="251658240" behindDoc="1" locked="0" layoutInCell="1" allowOverlap="1" wp14:anchorId="4EC165A7" wp14:editId="6C659926">
            <wp:simplePos x="0" y="0"/>
            <wp:positionH relativeFrom="column">
              <wp:posOffset>3147695</wp:posOffset>
            </wp:positionH>
            <wp:positionV relativeFrom="paragraph">
              <wp:posOffset>1058545</wp:posOffset>
            </wp:positionV>
            <wp:extent cx="3248025" cy="1971675"/>
            <wp:effectExtent l="0" t="0" r="0" b="0"/>
            <wp:wrapTight wrapText="bothSides">
              <wp:wrapPolygon edited="0">
                <wp:start x="0" y="0"/>
                <wp:lineTo x="0" y="21496"/>
                <wp:lineTo x="21537" y="21496"/>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971675"/>
                    </a:xfrm>
                    <a:prstGeom prst="rect">
                      <a:avLst/>
                    </a:prstGeom>
                    <a:noFill/>
                  </pic:spPr>
                </pic:pic>
              </a:graphicData>
            </a:graphic>
            <wp14:sizeRelV relativeFrom="margin">
              <wp14:pctHeight>0</wp14:pctHeight>
            </wp14:sizeRelV>
          </wp:anchor>
        </w:drawing>
      </w:r>
      <w:r w:rsidR="007433DC" w:rsidRPr="00972D6A">
        <w:rPr>
          <w:color w:val="000000" w:themeColor="text1"/>
          <w:sz w:val="28"/>
          <w:szCs w:val="28"/>
        </w:rPr>
        <w:t xml:space="preserve">ПДФО був введений в дію з 1 січня 2004 року на заміну прибуткового податку з громадян. Це прямий податок, який стягується з різних видів доходів фізичних осіб. </w:t>
      </w:r>
      <w:r w:rsidR="00B0365B" w:rsidRPr="00972D6A">
        <w:rPr>
          <w:color w:val="000000" w:themeColor="text1"/>
          <w:sz w:val="28"/>
          <w:szCs w:val="28"/>
        </w:rPr>
        <w:t xml:space="preserve">Саме цей податок посідає одне з чільних місць у частині формування доходів державного і місцевого бюджетів. ПДФО – податок, з яким доводиться зустрічатись будь-якій фізичній особі при </w:t>
      </w:r>
      <w:r w:rsidR="00401479" w:rsidRPr="00972D6A">
        <w:rPr>
          <w:color w:val="000000" w:themeColor="text1"/>
          <w:sz w:val="28"/>
          <w:szCs w:val="28"/>
        </w:rPr>
        <w:t xml:space="preserve">отримані доходу. Він є найбільш </w:t>
      </w:r>
      <w:r w:rsidR="00B0365B" w:rsidRPr="00972D6A">
        <w:rPr>
          <w:color w:val="000000" w:themeColor="text1"/>
          <w:sz w:val="28"/>
          <w:szCs w:val="28"/>
        </w:rPr>
        <w:t>зрозумілим при обчисленні.</w:t>
      </w:r>
    </w:p>
    <w:p w:rsidR="003D1B93" w:rsidRPr="00972D6A" w:rsidRDefault="00FE7CCA" w:rsidP="00972D6A">
      <w:pPr>
        <w:pStyle w:val="p14"/>
        <w:spacing w:before="0" w:beforeAutospacing="0" w:after="0" w:afterAutospacing="0" w:line="26" w:lineRule="atLeast"/>
        <w:ind w:firstLine="709"/>
        <w:jc w:val="both"/>
        <w:rPr>
          <w:color w:val="000000" w:themeColor="text1"/>
          <w:sz w:val="28"/>
          <w:szCs w:val="28"/>
        </w:rPr>
      </w:pPr>
      <w:r w:rsidRPr="00972D6A">
        <w:rPr>
          <w:b/>
          <w:color w:val="000000" w:themeColor="text1"/>
          <w:sz w:val="28"/>
          <w:szCs w:val="28"/>
        </w:rPr>
        <w:t xml:space="preserve">  </w:t>
      </w:r>
      <w:r w:rsidR="00C3134E" w:rsidRPr="00972D6A">
        <w:rPr>
          <w:b/>
          <w:color w:val="000000" w:themeColor="text1"/>
          <w:sz w:val="28"/>
          <w:szCs w:val="28"/>
        </w:rPr>
        <w:t xml:space="preserve">Захист проекту </w:t>
      </w:r>
      <w:r w:rsidR="00C3134E" w:rsidRPr="00972D6A">
        <w:rPr>
          <w:color w:val="000000" w:themeColor="text1"/>
          <w:sz w:val="28"/>
          <w:szCs w:val="28"/>
        </w:rPr>
        <w:t>(виступ учениці на тему Історія становлення податку на доходи фізичних осіб в Україні)</w:t>
      </w:r>
    </w:p>
    <w:p w:rsidR="003D1B93" w:rsidRPr="00972D6A" w:rsidRDefault="003D1B93" w:rsidP="00972D6A">
      <w:pPr>
        <w:pStyle w:val="p14"/>
        <w:spacing w:before="0" w:beforeAutospacing="0" w:after="0" w:afterAutospacing="0" w:line="26" w:lineRule="atLeast"/>
        <w:ind w:left="3120" w:firstLine="709"/>
        <w:jc w:val="both"/>
        <w:rPr>
          <w:rFonts w:eastAsiaTheme="minorHAnsi"/>
          <w:color w:val="000000" w:themeColor="text1"/>
          <w:sz w:val="28"/>
          <w:szCs w:val="28"/>
          <w:lang w:eastAsia="en-US"/>
        </w:rPr>
      </w:pPr>
    </w:p>
    <w:p w:rsidR="007433DC" w:rsidRPr="00972D6A" w:rsidRDefault="00FE7CCA"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rPr>
        <w:t xml:space="preserve">               </w:t>
      </w:r>
      <w:r w:rsidR="007433DC" w:rsidRPr="00972D6A">
        <w:rPr>
          <w:rFonts w:ascii="Times New Roman" w:hAnsi="Times New Roman" w:cs="Times New Roman"/>
          <w:b/>
          <w:bCs/>
          <w:color w:val="000000" w:themeColor="text1"/>
          <w:sz w:val="28"/>
          <w:szCs w:val="28"/>
        </w:rPr>
        <w:t>Платниками податку є:</w:t>
      </w:r>
    </w:p>
    <w:p w:rsidR="00827F0B" w:rsidRPr="00972D6A" w:rsidRDefault="008B77CF" w:rsidP="00972D6A">
      <w:pPr>
        <w:pStyle w:val="a3"/>
        <w:numPr>
          <w:ilvl w:val="0"/>
          <w:numId w:val="37"/>
        </w:num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фізична особа - резидент, яка отримує доходи як з джерела їх походження в Україні, так і іноземні доходи;</w:t>
      </w:r>
    </w:p>
    <w:p w:rsidR="00827F0B" w:rsidRPr="00972D6A" w:rsidRDefault="008B77CF" w:rsidP="00972D6A">
      <w:pPr>
        <w:pStyle w:val="a3"/>
        <w:numPr>
          <w:ilvl w:val="0"/>
          <w:numId w:val="37"/>
        </w:num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фізична особа - нерезидент, яка отримує доходи з джерела їх походження в Україні;</w:t>
      </w:r>
    </w:p>
    <w:p w:rsidR="00827F0B" w:rsidRPr="00972D6A" w:rsidRDefault="008B77CF" w:rsidP="00972D6A">
      <w:pPr>
        <w:pStyle w:val="a3"/>
        <w:numPr>
          <w:ilvl w:val="0"/>
          <w:numId w:val="37"/>
        </w:num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податковий агент.</w:t>
      </w:r>
    </w:p>
    <w:p w:rsidR="007433DC" w:rsidRPr="00972D6A" w:rsidRDefault="007433DC"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 xml:space="preserve">Не є платником податку нерезидент, який отримує доходи з джерела їх походження в Україні і має дипломатичні привілеї та імунітет, встановлені </w:t>
      </w:r>
      <w:r w:rsidRPr="00972D6A">
        <w:rPr>
          <w:rFonts w:ascii="Times New Roman" w:hAnsi="Times New Roman" w:cs="Times New Roman"/>
          <w:color w:val="000000" w:themeColor="text1"/>
          <w:sz w:val="28"/>
          <w:szCs w:val="28"/>
          <w:shd w:val="clear" w:color="auto" w:fill="FFFFFF"/>
        </w:rPr>
        <w:lastRenderedPageBreak/>
        <w:t>чинним міжнародним договором України, щодо доходів, які він отримує безпосередньо від провадження дипломатичної чи прирівняної до неї таким міжнародним договором діяльності.</w:t>
      </w:r>
    </w:p>
    <w:p w:rsidR="007433DC" w:rsidRPr="00972D6A" w:rsidRDefault="007433DC"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Якщо фізична особа - платник податку вперше отримує оподатковувані доходи всередині податкового періоду, то перший податковий період розпочинається з дня отримання таких доходів.</w:t>
      </w:r>
    </w:p>
    <w:p w:rsidR="007433DC" w:rsidRPr="00972D6A" w:rsidRDefault="00FE7CCA"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b/>
          <w:bCs/>
          <w:color w:val="000000" w:themeColor="text1"/>
          <w:sz w:val="28"/>
          <w:szCs w:val="28"/>
          <w:shd w:val="clear" w:color="auto" w:fill="FFFFFF"/>
        </w:rPr>
        <w:t xml:space="preserve">          </w:t>
      </w:r>
      <w:r w:rsidR="007433DC" w:rsidRPr="00972D6A">
        <w:rPr>
          <w:rFonts w:ascii="Times New Roman" w:hAnsi="Times New Roman" w:cs="Times New Roman"/>
          <w:b/>
          <w:bCs/>
          <w:color w:val="000000" w:themeColor="text1"/>
          <w:sz w:val="28"/>
          <w:szCs w:val="28"/>
          <w:shd w:val="clear" w:color="auto" w:fill="FFFFFF"/>
        </w:rPr>
        <w:t>Об'єктом оподаткування резидента є:</w:t>
      </w:r>
    </w:p>
    <w:p w:rsidR="00827F0B" w:rsidRPr="00972D6A" w:rsidRDefault="008B77CF"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загальний місячний (річний) оподатковуваний дохід;</w:t>
      </w:r>
    </w:p>
    <w:p w:rsidR="00827F0B" w:rsidRPr="00972D6A" w:rsidRDefault="008B77CF"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доходи з джерела їх походження в Україні, які остаточно оподатковуються під час їх нарахування (виплати, надання);</w:t>
      </w:r>
    </w:p>
    <w:p w:rsidR="00827F0B" w:rsidRPr="00972D6A" w:rsidRDefault="008B77CF"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іноземні доходи - доходи (прибуток), отримані з джерел за межами України.</w:t>
      </w:r>
    </w:p>
    <w:p w:rsidR="007433DC" w:rsidRPr="00972D6A" w:rsidRDefault="00D2352E"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b/>
          <w:bCs/>
          <w:noProof/>
          <w:color w:val="000000" w:themeColor="text1"/>
          <w:sz w:val="28"/>
          <w:szCs w:val="28"/>
          <w:lang w:val="ru-RU" w:eastAsia="ru-RU"/>
        </w:rPr>
        <w:drawing>
          <wp:anchor distT="0" distB="0" distL="114300" distR="114300" simplePos="0" relativeHeight="251659264" behindDoc="0" locked="0" layoutInCell="1" allowOverlap="1" wp14:anchorId="455F2FCA" wp14:editId="6FB92EC6">
            <wp:simplePos x="0" y="0"/>
            <wp:positionH relativeFrom="column">
              <wp:posOffset>2842260</wp:posOffset>
            </wp:positionH>
            <wp:positionV relativeFrom="paragraph">
              <wp:posOffset>21590</wp:posOffset>
            </wp:positionV>
            <wp:extent cx="3533775" cy="19907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990725"/>
                    </a:xfrm>
                    <a:prstGeom prst="rect">
                      <a:avLst/>
                    </a:prstGeom>
                    <a:noFill/>
                  </pic:spPr>
                </pic:pic>
              </a:graphicData>
            </a:graphic>
          </wp:anchor>
        </w:drawing>
      </w:r>
      <w:r w:rsidR="00FE7CCA" w:rsidRPr="00972D6A">
        <w:rPr>
          <w:rFonts w:ascii="Times New Roman" w:hAnsi="Times New Roman" w:cs="Times New Roman"/>
          <w:b/>
          <w:bCs/>
          <w:color w:val="000000" w:themeColor="text1"/>
          <w:sz w:val="28"/>
          <w:szCs w:val="28"/>
          <w:shd w:val="clear" w:color="auto" w:fill="FFFFFF"/>
        </w:rPr>
        <w:t xml:space="preserve">            </w:t>
      </w:r>
      <w:r w:rsidR="007433DC" w:rsidRPr="00972D6A">
        <w:rPr>
          <w:rFonts w:ascii="Times New Roman" w:hAnsi="Times New Roman" w:cs="Times New Roman"/>
          <w:b/>
          <w:bCs/>
          <w:color w:val="000000" w:themeColor="text1"/>
          <w:sz w:val="28"/>
          <w:szCs w:val="28"/>
          <w:shd w:val="clear" w:color="auto" w:fill="FFFFFF"/>
        </w:rPr>
        <w:t>Об'єктом оподаткування нерезидента є:</w:t>
      </w:r>
    </w:p>
    <w:p w:rsidR="00827F0B" w:rsidRPr="00972D6A" w:rsidRDefault="008B77CF" w:rsidP="00972D6A">
      <w:pPr>
        <w:pStyle w:val="a3"/>
        <w:numPr>
          <w:ilvl w:val="0"/>
          <w:numId w:val="47"/>
        </w:num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загальний місячний (річний) оподатковуваний дохід з джерела його походження в Україні;</w:t>
      </w:r>
    </w:p>
    <w:p w:rsidR="00827F0B" w:rsidRPr="00972D6A" w:rsidRDefault="008B77CF" w:rsidP="00972D6A">
      <w:pPr>
        <w:pStyle w:val="a3"/>
        <w:numPr>
          <w:ilvl w:val="0"/>
          <w:numId w:val="47"/>
        </w:num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доходи з джерела їх похо</w:t>
      </w:r>
      <w:r w:rsidR="00D2352E" w:rsidRPr="00972D6A">
        <w:rPr>
          <w:rFonts w:ascii="Times New Roman" w:hAnsi="Times New Roman" w:cs="Times New Roman"/>
          <w:color w:val="000000" w:themeColor="text1"/>
          <w:sz w:val="28"/>
          <w:szCs w:val="28"/>
          <w:shd w:val="clear" w:color="auto" w:fill="FFFFFF"/>
        </w:rPr>
        <w:t xml:space="preserve">дження в Україні, які остаточно </w:t>
      </w:r>
      <w:r w:rsidRPr="00972D6A">
        <w:rPr>
          <w:rFonts w:ascii="Times New Roman" w:hAnsi="Times New Roman" w:cs="Times New Roman"/>
          <w:color w:val="000000" w:themeColor="text1"/>
          <w:sz w:val="28"/>
          <w:szCs w:val="28"/>
          <w:shd w:val="clear" w:color="auto" w:fill="FFFFFF"/>
        </w:rPr>
        <w:t>оподатковуються під час їх нарахування (виплати, надання).</w:t>
      </w:r>
    </w:p>
    <w:p w:rsidR="007433DC" w:rsidRPr="00972D6A" w:rsidRDefault="00FE7CCA"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r w:rsidRPr="00972D6A">
        <w:rPr>
          <w:b/>
          <w:color w:val="000000" w:themeColor="text1"/>
          <w:sz w:val="28"/>
          <w:szCs w:val="28"/>
        </w:rPr>
        <w:t xml:space="preserve">          </w:t>
      </w:r>
      <w:r w:rsidR="007433DC" w:rsidRPr="00972D6A">
        <w:rPr>
          <w:b/>
          <w:color w:val="000000" w:themeColor="text1"/>
          <w:sz w:val="28"/>
          <w:szCs w:val="28"/>
        </w:rPr>
        <w:t>Базою оподаткування</w:t>
      </w:r>
      <w:r w:rsidR="007433DC" w:rsidRPr="00972D6A">
        <w:rPr>
          <w:color w:val="000000" w:themeColor="text1"/>
          <w:sz w:val="28"/>
          <w:szCs w:val="28"/>
        </w:rPr>
        <w:t xml:space="preserve"> є загальний оподатковуваний дохід, з урахуванням особливостей, визначених цим розділом.</w:t>
      </w:r>
      <w:bookmarkStart w:id="0" w:name="n3629"/>
      <w:bookmarkEnd w:id="0"/>
      <w:r w:rsidR="00D2352E" w:rsidRPr="00972D6A">
        <w:rPr>
          <w:color w:val="000000" w:themeColor="text1"/>
          <w:sz w:val="28"/>
          <w:szCs w:val="28"/>
        </w:rPr>
        <w:t xml:space="preserve"> </w:t>
      </w:r>
      <w:r w:rsidR="007433DC" w:rsidRPr="00972D6A">
        <w:rPr>
          <w:color w:val="000000" w:themeColor="text1"/>
          <w:sz w:val="28"/>
          <w:szCs w:val="28"/>
        </w:rPr>
        <w:t>Загальний оподатковуваний дохід - будь-який дохід, який підлягає оподаткуванню, нарахований (виплачений, наданий) на користь платника податку протягом звітного податкового періоду.</w:t>
      </w:r>
    </w:p>
    <w:p w:rsidR="007433DC" w:rsidRPr="00972D6A" w:rsidRDefault="007433DC"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1" w:name="n3630"/>
      <w:bookmarkEnd w:id="1"/>
      <w:r w:rsidRPr="00972D6A">
        <w:rPr>
          <w:color w:val="000000" w:themeColor="text1"/>
          <w:sz w:val="28"/>
          <w:szCs w:val="28"/>
        </w:rPr>
        <w:t>У разі використання права на податкову знижку базою оподаткування є чистий річний оподатковуваний дохід, який визначається шляхом зменшення загального оподатковуваного доходу з урахуванням</w:t>
      </w:r>
      <w:r w:rsidRPr="00972D6A">
        <w:rPr>
          <w:rStyle w:val="apple-converted-space"/>
          <w:color w:val="000000" w:themeColor="text1"/>
          <w:sz w:val="28"/>
          <w:szCs w:val="28"/>
        </w:rPr>
        <w:t> </w:t>
      </w:r>
      <w:hyperlink r:id="rId10" w:anchor="n3696" w:history="1">
        <w:r w:rsidRPr="00972D6A">
          <w:rPr>
            <w:rStyle w:val="a4"/>
            <w:color w:val="000000" w:themeColor="text1"/>
            <w:sz w:val="28"/>
            <w:szCs w:val="28"/>
            <w:bdr w:val="none" w:sz="0" w:space="0" w:color="auto" w:frame="1"/>
          </w:rPr>
          <w:t>пункту 164.6</w:t>
        </w:r>
      </w:hyperlink>
      <w:r w:rsidRPr="00972D6A">
        <w:rPr>
          <w:rStyle w:val="apple-converted-space"/>
          <w:color w:val="000000" w:themeColor="text1"/>
          <w:sz w:val="28"/>
          <w:szCs w:val="28"/>
        </w:rPr>
        <w:t> </w:t>
      </w:r>
      <w:r w:rsidRPr="00972D6A">
        <w:rPr>
          <w:color w:val="000000" w:themeColor="text1"/>
          <w:sz w:val="28"/>
          <w:szCs w:val="28"/>
        </w:rPr>
        <w:t>цієї статті на суми податкової знижки такого звітного року.</w:t>
      </w:r>
    </w:p>
    <w:p w:rsidR="007433DC" w:rsidRPr="00972D6A" w:rsidRDefault="007433DC"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2" w:name="n3631"/>
      <w:bookmarkEnd w:id="2"/>
      <w:r w:rsidRPr="00972D6A">
        <w:rPr>
          <w:color w:val="000000" w:themeColor="text1"/>
          <w:sz w:val="28"/>
          <w:szCs w:val="28"/>
        </w:rPr>
        <w:t>Базою оподаткування для доходів, отриманих від провадження господарської або незалежної професійної діяльності, є чистий річний оподатковуваний дохід, який визначається відповідно до</w:t>
      </w:r>
      <w:r w:rsidRPr="00972D6A">
        <w:rPr>
          <w:rStyle w:val="apple-converted-space"/>
          <w:color w:val="000000" w:themeColor="text1"/>
          <w:sz w:val="28"/>
          <w:szCs w:val="28"/>
        </w:rPr>
        <w:t> </w:t>
      </w:r>
      <w:hyperlink r:id="rId11" w:anchor="n4294" w:history="1">
        <w:r w:rsidRPr="00972D6A">
          <w:rPr>
            <w:rStyle w:val="a4"/>
            <w:color w:val="000000" w:themeColor="text1"/>
            <w:sz w:val="28"/>
            <w:szCs w:val="28"/>
            <w:bdr w:val="none" w:sz="0" w:space="0" w:color="auto" w:frame="1"/>
          </w:rPr>
          <w:t>пункту 177.2</w:t>
        </w:r>
      </w:hyperlink>
      <w:r w:rsidRPr="00972D6A">
        <w:rPr>
          <w:rStyle w:val="apple-converted-space"/>
          <w:color w:val="000000" w:themeColor="text1"/>
          <w:sz w:val="28"/>
          <w:szCs w:val="28"/>
        </w:rPr>
        <w:t> </w:t>
      </w:r>
      <w:r w:rsidRPr="00972D6A">
        <w:rPr>
          <w:color w:val="000000" w:themeColor="text1"/>
          <w:sz w:val="28"/>
          <w:szCs w:val="28"/>
        </w:rPr>
        <w:t>статті 177 та</w:t>
      </w:r>
      <w:r w:rsidRPr="00972D6A">
        <w:rPr>
          <w:rStyle w:val="apple-converted-space"/>
          <w:color w:val="000000" w:themeColor="text1"/>
          <w:sz w:val="28"/>
          <w:szCs w:val="28"/>
        </w:rPr>
        <w:t> </w:t>
      </w:r>
      <w:hyperlink r:id="rId12" w:anchor="n4320" w:history="1">
        <w:r w:rsidRPr="00972D6A">
          <w:rPr>
            <w:rStyle w:val="a4"/>
            <w:color w:val="000000" w:themeColor="text1"/>
            <w:sz w:val="28"/>
            <w:szCs w:val="28"/>
            <w:bdr w:val="none" w:sz="0" w:space="0" w:color="auto" w:frame="1"/>
          </w:rPr>
          <w:t xml:space="preserve">пункту </w:t>
        </w:r>
        <w:r w:rsidRPr="00972D6A">
          <w:rPr>
            <w:rStyle w:val="a4"/>
            <w:color w:val="000000" w:themeColor="text1"/>
            <w:sz w:val="28"/>
            <w:szCs w:val="28"/>
            <w:u w:val="none"/>
            <w:bdr w:val="none" w:sz="0" w:space="0" w:color="auto" w:frame="1"/>
          </w:rPr>
          <w:t>178</w:t>
        </w:r>
        <w:r w:rsidRPr="00972D6A">
          <w:rPr>
            <w:rStyle w:val="a4"/>
            <w:color w:val="000000" w:themeColor="text1"/>
            <w:sz w:val="28"/>
            <w:szCs w:val="28"/>
            <w:bdr w:val="none" w:sz="0" w:space="0" w:color="auto" w:frame="1"/>
          </w:rPr>
          <w:t>.3</w:t>
        </w:r>
      </w:hyperlink>
      <w:r w:rsidRPr="00972D6A">
        <w:rPr>
          <w:rStyle w:val="apple-converted-space"/>
          <w:color w:val="000000" w:themeColor="text1"/>
          <w:sz w:val="28"/>
          <w:szCs w:val="28"/>
        </w:rPr>
        <w:t> </w:t>
      </w:r>
      <w:r w:rsidR="00974DBD" w:rsidRPr="00972D6A">
        <w:rPr>
          <w:color w:val="000000" w:themeColor="text1"/>
          <w:sz w:val="28"/>
          <w:szCs w:val="28"/>
        </w:rPr>
        <w:t>статті 178 Податкового</w:t>
      </w:r>
      <w:r w:rsidRPr="00972D6A">
        <w:rPr>
          <w:color w:val="000000" w:themeColor="text1"/>
          <w:sz w:val="28"/>
          <w:szCs w:val="28"/>
        </w:rPr>
        <w:t xml:space="preserve"> Кодексу.</w:t>
      </w:r>
    </w:p>
    <w:p w:rsidR="00974DBD" w:rsidRPr="00972D6A" w:rsidRDefault="00FE7CCA"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3" w:name="n3632"/>
      <w:bookmarkEnd w:id="3"/>
      <w:r w:rsidRPr="00972D6A">
        <w:rPr>
          <w:b/>
          <w:color w:val="000000" w:themeColor="text1"/>
          <w:sz w:val="28"/>
          <w:szCs w:val="28"/>
        </w:rPr>
        <w:t xml:space="preserve">           </w:t>
      </w:r>
      <w:r w:rsidR="00974DBD" w:rsidRPr="00972D6A">
        <w:rPr>
          <w:b/>
          <w:color w:val="000000" w:themeColor="text1"/>
          <w:sz w:val="28"/>
          <w:szCs w:val="28"/>
        </w:rPr>
        <w:t>До загального місячного (річного) оподатковуваного доходу платника податку включаються</w:t>
      </w:r>
      <w:r w:rsidR="00974DBD" w:rsidRPr="00972D6A">
        <w:rPr>
          <w:color w:val="000000" w:themeColor="text1"/>
          <w:sz w:val="28"/>
          <w:szCs w:val="28"/>
        </w:rPr>
        <w:t>:</w:t>
      </w:r>
    </w:p>
    <w:p w:rsidR="00D2352E"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4" w:name="n3637"/>
      <w:bookmarkEnd w:id="4"/>
      <w:r w:rsidRPr="00972D6A">
        <w:rPr>
          <w:color w:val="000000" w:themeColor="text1"/>
          <w:sz w:val="28"/>
          <w:szCs w:val="28"/>
        </w:rPr>
        <w:t>1. Д</w:t>
      </w:r>
      <w:r w:rsidR="00974DBD" w:rsidRPr="00972D6A">
        <w:rPr>
          <w:color w:val="000000" w:themeColor="text1"/>
          <w:sz w:val="28"/>
          <w:szCs w:val="28"/>
        </w:rPr>
        <w:t>оходи у вигляді заробітної плати, нараховані (виплачені) платнику податку відповідно до умов трудового договору (контракту);</w:t>
      </w:r>
      <w:bookmarkStart w:id="5" w:name="n3638"/>
      <w:bookmarkEnd w:id="5"/>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r w:rsidRPr="00972D6A">
        <w:rPr>
          <w:color w:val="000000" w:themeColor="text1"/>
          <w:sz w:val="28"/>
          <w:szCs w:val="28"/>
        </w:rPr>
        <w:t>2. С</w:t>
      </w:r>
      <w:r w:rsidR="00974DBD" w:rsidRPr="00972D6A">
        <w:rPr>
          <w:color w:val="000000" w:themeColor="text1"/>
          <w:sz w:val="28"/>
          <w:szCs w:val="28"/>
        </w:rPr>
        <w:t>уми винагород та інших виплат, нарахованих (виплачених) платнику податку відповідно до умов цивільно-правового договору;</w:t>
      </w:r>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6" w:name="n3639"/>
      <w:bookmarkEnd w:id="6"/>
      <w:r w:rsidRPr="00972D6A">
        <w:rPr>
          <w:color w:val="000000" w:themeColor="text1"/>
          <w:sz w:val="28"/>
          <w:szCs w:val="28"/>
        </w:rPr>
        <w:t>3. Д</w:t>
      </w:r>
      <w:r w:rsidR="00974DBD" w:rsidRPr="00972D6A">
        <w:rPr>
          <w:color w:val="000000" w:themeColor="text1"/>
          <w:sz w:val="28"/>
          <w:szCs w:val="28"/>
        </w:rPr>
        <w:t xml:space="preserve">оходи від продажу об'єктів майнових і немайнових прав, зокрема інтелектуальної (промислової) власності, та прирівняні до них права, доходи у вигляді сум авторської винагороди, іншої плати за надання права на користування або розпорядження іншим особам нематеріальним активом (творами науки, мистецтва, літератури або іншими нематеріальними активами), </w:t>
      </w:r>
      <w:r w:rsidR="00974DBD" w:rsidRPr="00972D6A">
        <w:rPr>
          <w:color w:val="000000" w:themeColor="text1"/>
          <w:sz w:val="28"/>
          <w:szCs w:val="28"/>
        </w:rPr>
        <w:lastRenderedPageBreak/>
        <w:t>об'єкти права інтелектуальної промислової власності та прирівняні до них права (далі - роялті), у тому числі отримані спадкоємцями власника такого нематеріального активу;</w:t>
      </w:r>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7" w:name="n3640"/>
      <w:bookmarkEnd w:id="7"/>
      <w:r w:rsidRPr="00972D6A">
        <w:rPr>
          <w:color w:val="000000" w:themeColor="text1"/>
          <w:sz w:val="28"/>
          <w:szCs w:val="28"/>
        </w:rPr>
        <w:t>4. Ч</w:t>
      </w:r>
      <w:r w:rsidR="00974DBD" w:rsidRPr="00972D6A">
        <w:rPr>
          <w:color w:val="000000" w:themeColor="text1"/>
          <w:sz w:val="28"/>
          <w:szCs w:val="28"/>
        </w:rPr>
        <w:t>астина доходів від операцій з майном, розмір якої визначається згідно з положеннями</w:t>
      </w:r>
      <w:r w:rsidR="00974DBD" w:rsidRPr="00972D6A">
        <w:rPr>
          <w:rStyle w:val="apple-converted-space"/>
          <w:color w:val="000000" w:themeColor="text1"/>
          <w:sz w:val="28"/>
          <w:szCs w:val="28"/>
        </w:rPr>
        <w:t> </w:t>
      </w:r>
      <w:hyperlink r:id="rId13" w:anchor="n4160" w:history="1">
        <w:r w:rsidR="00974DBD" w:rsidRPr="00972D6A">
          <w:rPr>
            <w:rStyle w:val="a4"/>
            <w:color w:val="000000" w:themeColor="text1"/>
            <w:sz w:val="28"/>
            <w:szCs w:val="28"/>
            <w:bdr w:val="none" w:sz="0" w:space="0" w:color="auto" w:frame="1"/>
          </w:rPr>
          <w:t>статей 172-173</w:t>
        </w:r>
      </w:hyperlink>
      <w:r w:rsidR="00974DBD" w:rsidRPr="00972D6A">
        <w:rPr>
          <w:rStyle w:val="apple-converted-space"/>
          <w:color w:val="000000" w:themeColor="text1"/>
          <w:sz w:val="28"/>
          <w:szCs w:val="28"/>
        </w:rPr>
        <w:t> </w:t>
      </w:r>
      <w:r w:rsidR="00974DBD" w:rsidRPr="00972D6A">
        <w:rPr>
          <w:color w:val="000000" w:themeColor="text1"/>
          <w:sz w:val="28"/>
          <w:szCs w:val="28"/>
        </w:rPr>
        <w:t>Податкового Кодексу;</w:t>
      </w:r>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8" w:name="n3641"/>
      <w:bookmarkEnd w:id="8"/>
      <w:r w:rsidRPr="00972D6A">
        <w:rPr>
          <w:color w:val="000000" w:themeColor="text1"/>
          <w:sz w:val="28"/>
          <w:szCs w:val="28"/>
        </w:rPr>
        <w:t>5. Д</w:t>
      </w:r>
      <w:r w:rsidR="00974DBD" w:rsidRPr="00972D6A">
        <w:rPr>
          <w:color w:val="000000" w:themeColor="text1"/>
          <w:sz w:val="28"/>
          <w:szCs w:val="28"/>
        </w:rPr>
        <w:t>охід від надання майна в лізинг, оренду або суборенду (строкове володіння та/або користування), визначений у порядку, встановленому</w:t>
      </w:r>
      <w:r w:rsidR="00974DBD" w:rsidRPr="00972D6A">
        <w:rPr>
          <w:rStyle w:val="apple-converted-space"/>
          <w:color w:val="000000" w:themeColor="text1"/>
          <w:sz w:val="28"/>
          <w:szCs w:val="28"/>
        </w:rPr>
        <w:t> </w:t>
      </w:r>
      <w:hyperlink r:id="rId14" w:anchor="n3966" w:history="1">
        <w:r w:rsidR="00974DBD" w:rsidRPr="00972D6A">
          <w:rPr>
            <w:rStyle w:val="a4"/>
            <w:color w:val="000000" w:themeColor="text1"/>
            <w:sz w:val="28"/>
            <w:szCs w:val="28"/>
            <w:bdr w:val="none" w:sz="0" w:space="0" w:color="auto" w:frame="1"/>
          </w:rPr>
          <w:t>пунктом 170.1</w:t>
        </w:r>
      </w:hyperlink>
      <w:r w:rsidR="00974DBD" w:rsidRPr="00972D6A">
        <w:rPr>
          <w:rStyle w:val="apple-converted-space"/>
          <w:color w:val="000000" w:themeColor="text1"/>
          <w:sz w:val="28"/>
          <w:szCs w:val="28"/>
        </w:rPr>
        <w:t> </w:t>
      </w:r>
      <w:r w:rsidR="00974DBD" w:rsidRPr="00972D6A">
        <w:rPr>
          <w:color w:val="000000" w:themeColor="text1"/>
          <w:sz w:val="28"/>
          <w:szCs w:val="28"/>
        </w:rPr>
        <w:t xml:space="preserve">статті 170 </w:t>
      </w:r>
      <w:r w:rsidR="00974DBD" w:rsidRPr="00972D6A">
        <w:rPr>
          <w:rStyle w:val="apple-converted-space"/>
          <w:color w:val="000000" w:themeColor="text1"/>
          <w:sz w:val="28"/>
          <w:szCs w:val="28"/>
        </w:rPr>
        <w:t> </w:t>
      </w:r>
      <w:r w:rsidR="00974DBD" w:rsidRPr="00972D6A">
        <w:rPr>
          <w:color w:val="000000" w:themeColor="text1"/>
          <w:sz w:val="28"/>
          <w:szCs w:val="28"/>
        </w:rPr>
        <w:t>Податкового Кодексу;</w:t>
      </w:r>
    </w:p>
    <w:p w:rsidR="00D2352E"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9" w:name="n3642"/>
      <w:bookmarkEnd w:id="9"/>
      <w:r w:rsidRPr="00972D6A">
        <w:rPr>
          <w:color w:val="000000" w:themeColor="text1"/>
          <w:sz w:val="28"/>
          <w:szCs w:val="28"/>
        </w:rPr>
        <w:t>6. О</w:t>
      </w:r>
      <w:r w:rsidR="00974DBD" w:rsidRPr="00972D6A">
        <w:rPr>
          <w:color w:val="000000" w:themeColor="text1"/>
          <w:sz w:val="28"/>
          <w:szCs w:val="28"/>
        </w:rPr>
        <w:t>податковуваний дохід (прибуток), не включений до розрахунку загальних оподатковуваних доходів минулих податкових періодів та самостійно виявлений у звітному періоді платником податку або нарахований контролюючим органом згідно із</w:t>
      </w:r>
      <w:r w:rsidR="00974DBD" w:rsidRPr="00972D6A">
        <w:rPr>
          <w:rStyle w:val="apple-converted-space"/>
          <w:color w:val="000000" w:themeColor="text1"/>
          <w:sz w:val="28"/>
          <w:szCs w:val="28"/>
        </w:rPr>
        <w:t xml:space="preserve">  </w:t>
      </w:r>
      <w:r w:rsidR="00974DBD" w:rsidRPr="00972D6A">
        <w:rPr>
          <w:color w:val="000000" w:themeColor="text1"/>
          <w:sz w:val="28"/>
          <w:szCs w:val="28"/>
        </w:rPr>
        <w:t>Податковим К</w:t>
      </w:r>
      <w:r w:rsidRPr="00972D6A">
        <w:rPr>
          <w:color w:val="000000" w:themeColor="text1"/>
          <w:sz w:val="28"/>
          <w:szCs w:val="28"/>
        </w:rPr>
        <w:t>одексом.</w:t>
      </w:r>
    </w:p>
    <w:p w:rsidR="007433DC" w:rsidRPr="00972D6A" w:rsidRDefault="00974DBD"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r w:rsidRPr="00972D6A">
        <w:rPr>
          <w:b/>
          <w:color w:val="000000" w:themeColor="text1"/>
          <w:sz w:val="28"/>
          <w:szCs w:val="28"/>
          <w:shd w:val="clear" w:color="auto" w:fill="FFFFFF"/>
        </w:rPr>
        <w:t>Доходи, які не включаються до розрахунку загального місячного (річного) оподатковуваного доходу</w:t>
      </w:r>
      <w:r w:rsidR="00D2352E" w:rsidRPr="00972D6A">
        <w:rPr>
          <w:b/>
          <w:color w:val="000000" w:themeColor="text1"/>
          <w:sz w:val="28"/>
          <w:szCs w:val="28"/>
          <w:shd w:val="clear" w:color="auto" w:fill="FFFFFF"/>
        </w:rPr>
        <w:t xml:space="preserve">. </w:t>
      </w:r>
      <w:r w:rsidRPr="00972D6A">
        <w:rPr>
          <w:color w:val="000000" w:themeColor="text1"/>
          <w:sz w:val="28"/>
          <w:szCs w:val="28"/>
          <w:shd w:val="clear" w:color="auto" w:fill="FFFFFF"/>
        </w:rPr>
        <w:t>До загального місячного (річного) оподатковуваного доходу платника податку не включаються такі доходи:</w:t>
      </w:r>
    </w:p>
    <w:p w:rsidR="00974DBD" w:rsidRPr="00972D6A" w:rsidRDefault="00B0365B"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r w:rsidRPr="00972D6A">
        <w:rPr>
          <w:color w:val="000000" w:themeColor="text1"/>
          <w:sz w:val="28"/>
          <w:szCs w:val="28"/>
        </w:rPr>
        <w:t xml:space="preserve">1. </w:t>
      </w:r>
      <w:r w:rsidR="00775108" w:rsidRPr="00972D6A">
        <w:rPr>
          <w:color w:val="000000" w:themeColor="text1"/>
          <w:sz w:val="28"/>
          <w:szCs w:val="28"/>
        </w:rPr>
        <w:t>С</w:t>
      </w:r>
      <w:r w:rsidR="00974DBD" w:rsidRPr="00972D6A">
        <w:rPr>
          <w:color w:val="000000" w:themeColor="text1"/>
          <w:sz w:val="28"/>
          <w:szCs w:val="28"/>
        </w:rPr>
        <w:t>ума державної та соціальної матеріальної допомоги, державної допомоги у вигляді адресних виплат та надання соціальних і реабілітаційних послуг відповідно до закону, житлових та інших субсидій або дотацій, компенсацій (включаючи грошові компенсації інвалідам, на дітей-інвалідів при реалізації індивідуальних програм реабілітації інвалідів,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інвалідам з Фонду соціального захисту інвалідів згідно із законом, у тому числі (але не виключно):</w:t>
      </w:r>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10" w:name="n3702"/>
      <w:bookmarkStart w:id="11" w:name="n3703"/>
      <w:bookmarkEnd w:id="10"/>
      <w:bookmarkEnd w:id="11"/>
      <w:r w:rsidRPr="00972D6A">
        <w:rPr>
          <w:color w:val="000000" w:themeColor="text1"/>
          <w:sz w:val="28"/>
          <w:szCs w:val="28"/>
        </w:rPr>
        <w:t>а) С</w:t>
      </w:r>
      <w:r w:rsidR="00974DBD" w:rsidRPr="00972D6A">
        <w:rPr>
          <w:color w:val="000000" w:themeColor="text1"/>
          <w:sz w:val="28"/>
          <w:szCs w:val="28"/>
        </w:rPr>
        <w:t>ума грошової допомоги, яка надається згідно із законом членам сімей військовослужбовців чи осіб начальницького і рядового складу органів внутрішніх справ, органів і підрозділів цивільного захисту, Державної кримінально-виконавчої служби України, Державної служби спеціального зв'язку та захисту інформації України, які загинули (безвісно пропали) або померли під час виконання службових обов'язків;</w:t>
      </w:r>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12" w:name="n3704"/>
      <w:bookmarkEnd w:id="12"/>
      <w:r w:rsidRPr="00972D6A">
        <w:rPr>
          <w:color w:val="000000" w:themeColor="text1"/>
          <w:sz w:val="28"/>
          <w:szCs w:val="28"/>
        </w:rPr>
        <w:t>б) С</w:t>
      </w:r>
      <w:r w:rsidR="00974DBD" w:rsidRPr="00972D6A">
        <w:rPr>
          <w:color w:val="000000" w:themeColor="text1"/>
          <w:sz w:val="28"/>
          <w:szCs w:val="28"/>
        </w:rPr>
        <w:t>ума державних премій України або стипендій України, призначених законом, постановами Верховної Ради України, указами Президента України, винагород спортсменам - чемпіонам України, призерам спортивних змагань міжнародного рівня, у тому числі спортсменам-інвалідам, а також вартість державних нагород чи винагород від імені України, крім тих, що виплачуються коштами чи іншим майном, сума Нобелівської чи Абелівської премій;</w:t>
      </w:r>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13" w:name="n3705"/>
      <w:bookmarkEnd w:id="13"/>
      <w:r w:rsidRPr="00972D6A">
        <w:rPr>
          <w:color w:val="000000" w:themeColor="text1"/>
          <w:sz w:val="28"/>
          <w:szCs w:val="28"/>
        </w:rPr>
        <w:t>в) С</w:t>
      </w:r>
      <w:r w:rsidR="00974DBD" w:rsidRPr="00972D6A">
        <w:rPr>
          <w:color w:val="000000" w:themeColor="text1"/>
          <w:sz w:val="28"/>
          <w:szCs w:val="28"/>
        </w:rPr>
        <w:t>ума коштів з Державного бюджету України дійсним членам (академікам) та членам-кореспондентам Національної академії наук України, Української академії аграрних наук, Академії медичних наук України, Академії педагогічних наук України, Академії правових наук України та Академії мистецтв України як щомісячна довічна плата за звання дійсного члена та члена-кореспондента;</w:t>
      </w:r>
    </w:p>
    <w:p w:rsidR="00974DBD" w:rsidRPr="00972D6A" w:rsidRDefault="00775108"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14" w:name="n3706"/>
      <w:bookmarkEnd w:id="14"/>
      <w:r w:rsidRPr="00972D6A">
        <w:rPr>
          <w:color w:val="000000" w:themeColor="text1"/>
          <w:sz w:val="28"/>
          <w:szCs w:val="28"/>
        </w:rPr>
        <w:t>г) С</w:t>
      </w:r>
      <w:r w:rsidR="00974DBD" w:rsidRPr="00972D6A">
        <w:rPr>
          <w:color w:val="000000" w:themeColor="text1"/>
          <w:sz w:val="28"/>
          <w:szCs w:val="28"/>
        </w:rPr>
        <w:t>ума допомоги, яка виплачується (надається) жертвам нацистських переслідувань або їх спадкоємцям з бюджетів або інших джерел, визначених міжнародними договорами України, згода на обов'язковість яких надана Верховною Радою України, а також особам, які мають звання "Праведник Миру";</w:t>
      </w:r>
    </w:p>
    <w:p w:rsidR="00974DBD" w:rsidRPr="00972D6A" w:rsidRDefault="00D2352E"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15" w:name="n3707"/>
      <w:bookmarkEnd w:id="15"/>
      <w:r w:rsidRPr="00972D6A">
        <w:rPr>
          <w:color w:val="000000" w:themeColor="text1"/>
          <w:sz w:val="28"/>
          <w:szCs w:val="28"/>
        </w:rPr>
        <w:lastRenderedPageBreak/>
        <w:t xml:space="preserve">ґ) </w:t>
      </w:r>
      <w:r w:rsidR="00775108" w:rsidRPr="00972D6A">
        <w:rPr>
          <w:color w:val="000000" w:themeColor="text1"/>
          <w:sz w:val="28"/>
          <w:szCs w:val="28"/>
        </w:rPr>
        <w:t>С</w:t>
      </w:r>
      <w:r w:rsidRPr="00972D6A">
        <w:rPr>
          <w:color w:val="000000" w:themeColor="text1"/>
          <w:sz w:val="28"/>
          <w:szCs w:val="28"/>
        </w:rPr>
        <w:t xml:space="preserve">ума </w:t>
      </w:r>
      <w:r w:rsidR="00974DBD" w:rsidRPr="00972D6A">
        <w:rPr>
          <w:color w:val="000000" w:themeColor="text1"/>
          <w:sz w:val="28"/>
          <w:szCs w:val="28"/>
        </w:rPr>
        <w:t>допомоги, яка виплачується (надається) особам, визнаним репресованими та/або реабілітованими згідно із законом, або їх спадкоємцям з бюджетів або інших джерел, визначених міжнародними договорами України, згода на обов'язковість яких надана Верховною Радою України;</w:t>
      </w:r>
    </w:p>
    <w:p w:rsidR="00974DBD" w:rsidRPr="00972D6A" w:rsidRDefault="00775108"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2. С</w:t>
      </w:r>
      <w:r w:rsidR="00974DBD" w:rsidRPr="00972D6A">
        <w:rPr>
          <w:rFonts w:ascii="Times New Roman" w:hAnsi="Times New Roman" w:cs="Times New Roman"/>
          <w:color w:val="000000" w:themeColor="text1"/>
          <w:sz w:val="28"/>
          <w:szCs w:val="28"/>
          <w:shd w:val="clear" w:color="auto" w:fill="FFFFFF"/>
        </w:rPr>
        <w:t>ума доходів, отриманих платником податку у вигляді процентів, що нараховані на цінні папери, емітовані центральним органом виконавчої влади, що реалізує державну фінансову політику та на боргові зобов'язання Національного банку України, а також сума доходів, отриманих нерезидентами у вигляді процентів, нарахованих на державні цінні папери або облігації місцевих позик, або боргові цінні папери, виконання зобов’язань за якими забезпечено державними або місцевими гарантіями, якщо такі цінні папери придбані нерезидентами за межами території України через уповноважених агентів - нерезидентів, або процентів, отриманих нерезидентами за надані державі або бюджету Автономної Республіки Крим чи міському бюджету позики (кредити або зовнішні запозичення), які відображаються в Державному бюджеті України або місцевих бюджетах чи кошторисі Національного банку України, або за надані суб’єктам господарювання кредити (позики), виконання яких забезпечено державними або місцевими гарантіями;</w:t>
      </w:r>
    </w:p>
    <w:p w:rsidR="009111D3" w:rsidRPr="00972D6A" w:rsidRDefault="00775108" w:rsidP="00972D6A">
      <w:pPr>
        <w:spacing w:after="0" w:line="26" w:lineRule="atLeast"/>
        <w:ind w:firstLine="709"/>
        <w:jc w:val="both"/>
        <w:rPr>
          <w:rFonts w:ascii="Times New Roman" w:hAnsi="Times New Roman" w:cs="Times New Roman"/>
          <w:color w:val="000000" w:themeColor="text1"/>
          <w:sz w:val="28"/>
          <w:szCs w:val="28"/>
          <w:shd w:val="clear" w:color="auto" w:fill="FFFFFF"/>
          <w:lang w:val="ru-RU"/>
        </w:rPr>
      </w:pPr>
      <w:r w:rsidRPr="00972D6A">
        <w:rPr>
          <w:rFonts w:ascii="Times New Roman" w:hAnsi="Times New Roman" w:cs="Times New Roman"/>
          <w:color w:val="000000" w:themeColor="text1"/>
          <w:sz w:val="28"/>
          <w:szCs w:val="28"/>
          <w:shd w:val="clear" w:color="auto" w:fill="FFFFFF"/>
        </w:rPr>
        <w:t>3. С</w:t>
      </w:r>
      <w:r w:rsidR="00974DBD" w:rsidRPr="00972D6A">
        <w:rPr>
          <w:rFonts w:ascii="Times New Roman" w:hAnsi="Times New Roman" w:cs="Times New Roman"/>
          <w:color w:val="000000" w:themeColor="text1"/>
          <w:sz w:val="28"/>
          <w:szCs w:val="28"/>
          <w:shd w:val="clear" w:color="auto" w:fill="FFFFFF"/>
        </w:rPr>
        <w:t>ума відшкодування платнику податку розміру шкоди, заподіяної йому внаслідок Чорнобильської катастрофи, у порядку та сумах, визначених законом</w:t>
      </w:r>
      <w:r w:rsidR="008B77CF" w:rsidRPr="00972D6A">
        <w:rPr>
          <w:rFonts w:ascii="Times New Roman" w:hAnsi="Times New Roman" w:cs="Times New Roman"/>
          <w:color w:val="000000" w:themeColor="text1"/>
          <w:sz w:val="28"/>
          <w:szCs w:val="28"/>
          <w:shd w:val="clear" w:color="auto" w:fill="FFFFFF"/>
        </w:rPr>
        <w:t>.</w:t>
      </w:r>
    </w:p>
    <w:p w:rsidR="008B77CF" w:rsidRPr="00972D6A" w:rsidRDefault="008B77CF"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 xml:space="preserve"> </w:t>
      </w:r>
    </w:p>
    <w:p w:rsidR="005F63DB" w:rsidRPr="00972D6A" w:rsidRDefault="00FE7CCA"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b/>
          <w:color w:val="000000" w:themeColor="text1"/>
          <w:sz w:val="28"/>
          <w:szCs w:val="28"/>
          <w:lang w:val="ru-RU"/>
        </w:rPr>
        <w:t xml:space="preserve">            </w:t>
      </w:r>
      <w:r w:rsidR="005F63DB" w:rsidRPr="00972D6A">
        <w:rPr>
          <w:rFonts w:ascii="Times New Roman" w:hAnsi="Times New Roman" w:cs="Times New Roman"/>
          <w:b/>
          <w:color w:val="000000" w:themeColor="text1"/>
          <w:sz w:val="28"/>
          <w:szCs w:val="28"/>
        </w:rPr>
        <w:t>Ставки податку, податкова знижка, податкова соціальна пільга</w:t>
      </w:r>
    </w:p>
    <w:p w:rsidR="00656E6D" w:rsidRPr="00972D6A" w:rsidRDefault="00656E6D" w:rsidP="00972D6A">
      <w:pPr>
        <w:pStyle w:val="a3"/>
        <w:spacing w:after="0" w:line="26" w:lineRule="atLeast"/>
        <w:ind w:left="3120" w:firstLine="709"/>
        <w:jc w:val="both"/>
        <w:rPr>
          <w:rFonts w:ascii="Times New Roman" w:hAnsi="Times New Roman" w:cs="Times New Roman"/>
          <w:b/>
          <w:bCs/>
          <w:color w:val="000000" w:themeColor="text1"/>
          <w:sz w:val="28"/>
          <w:szCs w:val="28"/>
        </w:rPr>
      </w:pPr>
      <w:r w:rsidRPr="00972D6A">
        <w:rPr>
          <w:rFonts w:ascii="Times New Roman" w:hAnsi="Times New Roman" w:cs="Times New Roman"/>
          <w:b/>
          <w:bCs/>
          <w:color w:val="000000" w:themeColor="text1"/>
          <w:sz w:val="28"/>
          <w:szCs w:val="28"/>
        </w:rPr>
        <w:t>Ставки податку</w:t>
      </w:r>
    </w:p>
    <w:p w:rsidR="00656E6D" w:rsidRPr="00972D6A" w:rsidRDefault="00656E6D"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 xml:space="preserve">Ставка податку становить </w:t>
      </w:r>
      <w:r w:rsidRPr="00972D6A">
        <w:rPr>
          <w:rFonts w:ascii="Times New Roman" w:hAnsi="Times New Roman" w:cs="Times New Roman"/>
          <w:i/>
          <w:color w:val="000000" w:themeColor="text1"/>
          <w:sz w:val="28"/>
          <w:szCs w:val="28"/>
          <w:shd w:val="clear" w:color="auto" w:fill="FFFFFF"/>
        </w:rPr>
        <w:t>18 відсотків</w:t>
      </w:r>
      <w:r w:rsidRPr="00972D6A">
        <w:rPr>
          <w:rFonts w:ascii="Times New Roman" w:hAnsi="Times New Roman" w:cs="Times New Roman"/>
          <w:color w:val="000000" w:themeColor="text1"/>
          <w:sz w:val="28"/>
          <w:szCs w:val="28"/>
          <w:shd w:val="clear" w:color="auto" w:fill="FFFFFF"/>
        </w:rPr>
        <w:t xml:space="preserve"> бази оподаткування щодо доходів, нарахованих (виплачених, наданих)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w:t>
      </w:r>
    </w:p>
    <w:p w:rsidR="00D2352E" w:rsidRPr="00972D6A" w:rsidRDefault="00FE7CCA" w:rsidP="00972D6A">
      <w:pPr>
        <w:spacing w:after="0" w:line="26" w:lineRule="atLeast"/>
        <w:ind w:firstLine="709"/>
        <w:jc w:val="both"/>
        <w:rPr>
          <w:rFonts w:ascii="Times New Roman" w:hAnsi="Times New Roman" w:cs="Times New Roman"/>
          <w:b/>
          <w:color w:val="000000" w:themeColor="text1"/>
          <w:sz w:val="28"/>
          <w:szCs w:val="28"/>
          <w:shd w:val="clear" w:color="auto" w:fill="FFFFFF"/>
        </w:rPr>
      </w:pPr>
      <w:r w:rsidRPr="00972D6A">
        <w:rPr>
          <w:rFonts w:ascii="Times New Roman" w:hAnsi="Times New Roman" w:cs="Times New Roman"/>
          <w:b/>
          <w:color w:val="000000" w:themeColor="text1"/>
          <w:sz w:val="28"/>
          <w:szCs w:val="28"/>
          <w:shd w:val="clear" w:color="auto" w:fill="FFFFFF"/>
          <w:lang w:val="ru-RU"/>
        </w:rPr>
        <w:t xml:space="preserve">                                                  </w:t>
      </w:r>
      <w:r w:rsidR="005F63DB" w:rsidRPr="00972D6A">
        <w:rPr>
          <w:rFonts w:ascii="Times New Roman" w:hAnsi="Times New Roman" w:cs="Times New Roman"/>
          <w:b/>
          <w:color w:val="000000" w:themeColor="text1"/>
          <w:sz w:val="28"/>
          <w:szCs w:val="28"/>
          <w:shd w:val="clear" w:color="auto" w:fill="FFFFFF"/>
        </w:rPr>
        <w:t>Податкова знижка</w:t>
      </w:r>
    </w:p>
    <w:p w:rsidR="005F63DB" w:rsidRPr="00972D6A" w:rsidRDefault="005F63DB" w:rsidP="00972D6A">
      <w:pPr>
        <w:spacing w:after="0" w:line="26" w:lineRule="atLeast"/>
        <w:ind w:firstLine="709"/>
        <w:jc w:val="both"/>
        <w:rPr>
          <w:rFonts w:ascii="Times New Roman" w:hAnsi="Times New Roman" w:cs="Times New Roman"/>
          <w:b/>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Право платника податку на податкову знижку:</w:t>
      </w:r>
    </w:p>
    <w:p w:rsidR="005F63DB" w:rsidRPr="00972D6A" w:rsidRDefault="005F63DB"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r w:rsidRPr="00972D6A">
        <w:rPr>
          <w:color w:val="000000" w:themeColor="text1"/>
          <w:sz w:val="28"/>
          <w:szCs w:val="28"/>
        </w:rPr>
        <w:t>1. Платник податку має право на податкову знижку за наслідками звітного податкового року;</w:t>
      </w:r>
    </w:p>
    <w:p w:rsidR="005F63DB" w:rsidRPr="00972D6A" w:rsidRDefault="005F63DB" w:rsidP="00972D6A">
      <w:pPr>
        <w:pStyle w:val="rvps2"/>
        <w:shd w:val="clear" w:color="auto" w:fill="FFFFFF"/>
        <w:spacing w:before="0" w:beforeAutospacing="0" w:after="0" w:afterAutospacing="0" w:line="26" w:lineRule="atLeast"/>
        <w:ind w:firstLine="709"/>
        <w:jc w:val="both"/>
        <w:textAlignment w:val="baseline"/>
        <w:rPr>
          <w:color w:val="000000" w:themeColor="text1"/>
          <w:sz w:val="28"/>
          <w:szCs w:val="28"/>
        </w:rPr>
      </w:pPr>
      <w:bookmarkStart w:id="16" w:name="n3817"/>
      <w:bookmarkEnd w:id="16"/>
      <w:r w:rsidRPr="00972D6A">
        <w:rPr>
          <w:color w:val="000000" w:themeColor="text1"/>
          <w:sz w:val="28"/>
          <w:szCs w:val="28"/>
        </w:rPr>
        <w:t>2. 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w:t>
      </w:r>
    </w:p>
    <w:p w:rsidR="002D306E" w:rsidRPr="00972D6A" w:rsidRDefault="00FE7CCA" w:rsidP="00972D6A">
      <w:pPr>
        <w:spacing w:after="0" w:line="26" w:lineRule="atLeast"/>
        <w:ind w:firstLine="709"/>
        <w:jc w:val="both"/>
        <w:rPr>
          <w:rFonts w:ascii="Times New Roman" w:hAnsi="Times New Roman" w:cs="Times New Roman"/>
          <w:b/>
          <w:bCs/>
          <w:color w:val="000000" w:themeColor="text1"/>
          <w:sz w:val="28"/>
          <w:szCs w:val="28"/>
        </w:rPr>
      </w:pPr>
      <w:r w:rsidRPr="00972D6A">
        <w:rPr>
          <w:rFonts w:ascii="Times New Roman" w:hAnsi="Times New Roman" w:cs="Times New Roman"/>
          <w:b/>
          <w:bCs/>
          <w:color w:val="000000" w:themeColor="text1"/>
          <w:sz w:val="28"/>
          <w:szCs w:val="28"/>
        </w:rPr>
        <w:t xml:space="preserve">                                            </w:t>
      </w:r>
    </w:p>
    <w:p w:rsidR="005F63DB" w:rsidRPr="00972D6A" w:rsidRDefault="002D306E" w:rsidP="00972D6A">
      <w:pPr>
        <w:spacing w:after="0" w:line="26" w:lineRule="atLeast"/>
        <w:ind w:firstLine="709"/>
        <w:jc w:val="both"/>
        <w:rPr>
          <w:rFonts w:ascii="Times New Roman" w:hAnsi="Times New Roman" w:cs="Times New Roman"/>
          <w:b/>
          <w:bCs/>
          <w:color w:val="000000" w:themeColor="text1"/>
          <w:sz w:val="28"/>
          <w:szCs w:val="28"/>
        </w:rPr>
      </w:pPr>
      <w:r w:rsidRPr="00972D6A">
        <w:rPr>
          <w:rFonts w:ascii="Times New Roman" w:hAnsi="Times New Roman" w:cs="Times New Roman"/>
          <w:b/>
          <w:bCs/>
          <w:color w:val="000000" w:themeColor="text1"/>
          <w:sz w:val="28"/>
          <w:szCs w:val="28"/>
        </w:rPr>
        <w:t xml:space="preserve">                                            </w:t>
      </w:r>
      <w:r w:rsidR="00B33B8D" w:rsidRPr="00972D6A">
        <w:rPr>
          <w:rFonts w:ascii="Times New Roman" w:hAnsi="Times New Roman" w:cs="Times New Roman"/>
          <w:b/>
          <w:bCs/>
          <w:color w:val="000000" w:themeColor="text1"/>
          <w:sz w:val="28"/>
          <w:szCs w:val="28"/>
        </w:rPr>
        <w:t>Податкові соціальні пільги</w:t>
      </w:r>
    </w:p>
    <w:p w:rsidR="00827F0B" w:rsidRPr="00972D6A" w:rsidRDefault="008B77CF" w:rsidP="00972D6A">
      <w:pPr>
        <w:pStyle w:val="a3"/>
        <w:numPr>
          <w:ilvl w:val="0"/>
          <w:numId w:val="39"/>
        </w:numPr>
        <w:spacing w:after="0" w:line="26" w:lineRule="atLeast"/>
        <w:ind w:left="0" w:firstLine="709"/>
        <w:jc w:val="both"/>
        <w:rPr>
          <w:rFonts w:ascii="Times New Roman" w:hAnsi="Times New Roman" w:cs="Times New Roman"/>
          <w:bCs/>
          <w:color w:val="000000" w:themeColor="text1"/>
          <w:sz w:val="28"/>
          <w:szCs w:val="28"/>
        </w:rPr>
      </w:pPr>
      <w:r w:rsidRPr="00972D6A">
        <w:rPr>
          <w:rFonts w:ascii="Times New Roman" w:hAnsi="Times New Roman" w:cs="Times New Roman"/>
          <w:bCs/>
          <w:color w:val="000000" w:themeColor="text1"/>
          <w:sz w:val="28"/>
          <w:szCs w:val="28"/>
        </w:rPr>
        <w:t>100%</w:t>
      </w:r>
    </w:p>
    <w:p w:rsidR="00827F0B" w:rsidRPr="00972D6A" w:rsidRDefault="008B77CF" w:rsidP="00972D6A">
      <w:pPr>
        <w:pStyle w:val="a3"/>
        <w:numPr>
          <w:ilvl w:val="0"/>
          <w:numId w:val="40"/>
        </w:numPr>
        <w:spacing w:after="0" w:line="26" w:lineRule="atLeast"/>
        <w:ind w:left="0" w:firstLine="709"/>
        <w:jc w:val="both"/>
        <w:rPr>
          <w:rFonts w:ascii="Times New Roman" w:hAnsi="Times New Roman" w:cs="Times New Roman"/>
          <w:bCs/>
          <w:color w:val="000000" w:themeColor="text1"/>
          <w:sz w:val="28"/>
          <w:szCs w:val="28"/>
        </w:rPr>
      </w:pPr>
      <w:r w:rsidRPr="00972D6A">
        <w:rPr>
          <w:rFonts w:ascii="Times New Roman" w:hAnsi="Times New Roman" w:cs="Times New Roman"/>
          <w:bCs/>
          <w:color w:val="000000" w:themeColor="text1"/>
          <w:sz w:val="28"/>
          <w:szCs w:val="28"/>
        </w:rPr>
        <w:t>для працездатної особи</w:t>
      </w:r>
    </w:p>
    <w:p w:rsidR="00B33B8D" w:rsidRPr="00972D6A" w:rsidRDefault="008B77CF" w:rsidP="00972D6A">
      <w:pPr>
        <w:pStyle w:val="a3"/>
        <w:numPr>
          <w:ilvl w:val="0"/>
          <w:numId w:val="40"/>
        </w:numPr>
        <w:spacing w:after="0" w:line="26" w:lineRule="atLeast"/>
        <w:ind w:left="0" w:firstLine="709"/>
        <w:jc w:val="both"/>
        <w:rPr>
          <w:rFonts w:ascii="Times New Roman" w:hAnsi="Times New Roman" w:cs="Times New Roman"/>
          <w:bCs/>
          <w:color w:val="000000" w:themeColor="text1"/>
          <w:sz w:val="28"/>
          <w:szCs w:val="28"/>
        </w:rPr>
      </w:pPr>
      <w:r w:rsidRPr="00972D6A">
        <w:rPr>
          <w:rFonts w:ascii="Times New Roman" w:hAnsi="Times New Roman" w:cs="Times New Roman"/>
          <w:bCs/>
          <w:color w:val="000000" w:themeColor="text1"/>
          <w:sz w:val="28"/>
          <w:szCs w:val="28"/>
        </w:rPr>
        <w:t>для платника податку, який утримує двох ч</w:t>
      </w:r>
      <w:r w:rsidR="00731904" w:rsidRPr="00972D6A">
        <w:rPr>
          <w:rFonts w:ascii="Times New Roman" w:hAnsi="Times New Roman" w:cs="Times New Roman"/>
          <w:bCs/>
          <w:color w:val="000000" w:themeColor="text1"/>
          <w:sz w:val="28"/>
          <w:szCs w:val="28"/>
        </w:rPr>
        <w:t>и більше дітей віком до 18 років</w:t>
      </w:r>
    </w:p>
    <w:p w:rsidR="00827F0B" w:rsidRPr="00972D6A" w:rsidRDefault="008B77CF" w:rsidP="00972D6A">
      <w:pPr>
        <w:pStyle w:val="a3"/>
        <w:numPr>
          <w:ilvl w:val="0"/>
          <w:numId w:val="39"/>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150%</w:t>
      </w:r>
    </w:p>
    <w:p w:rsidR="00827F0B" w:rsidRPr="00972D6A" w:rsidRDefault="008B77CF" w:rsidP="00972D6A">
      <w:pPr>
        <w:pStyle w:val="a3"/>
        <w:numPr>
          <w:ilvl w:val="0"/>
          <w:numId w:val="41"/>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є одинокою матір'ю, вдовою або опікуном</w:t>
      </w:r>
    </w:p>
    <w:p w:rsidR="00827F0B" w:rsidRPr="00972D6A" w:rsidRDefault="008B77CF" w:rsidP="00972D6A">
      <w:pPr>
        <w:pStyle w:val="a3"/>
        <w:numPr>
          <w:ilvl w:val="0"/>
          <w:numId w:val="41"/>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 xml:space="preserve">утримує дитину-інваліда </w:t>
      </w:r>
    </w:p>
    <w:p w:rsidR="00827F0B" w:rsidRPr="00972D6A" w:rsidRDefault="008B77CF" w:rsidP="00972D6A">
      <w:pPr>
        <w:pStyle w:val="a3"/>
        <w:numPr>
          <w:ilvl w:val="0"/>
          <w:numId w:val="41"/>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lastRenderedPageBreak/>
        <w:t>є особою, постраждалою внаслідок Чорнобильської катастрофи</w:t>
      </w:r>
    </w:p>
    <w:p w:rsidR="00827F0B" w:rsidRPr="00972D6A" w:rsidRDefault="008B77CF" w:rsidP="00972D6A">
      <w:pPr>
        <w:pStyle w:val="a3"/>
        <w:numPr>
          <w:ilvl w:val="0"/>
          <w:numId w:val="41"/>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є учнем, студентом, аспірантом</w:t>
      </w:r>
    </w:p>
    <w:p w:rsidR="00827F0B" w:rsidRPr="00972D6A" w:rsidRDefault="008B77CF" w:rsidP="00972D6A">
      <w:pPr>
        <w:pStyle w:val="a3"/>
        <w:numPr>
          <w:ilvl w:val="0"/>
          <w:numId w:val="39"/>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200%</w:t>
      </w:r>
    </w:p>
    <w:p w:rsidR="00827F0B" w:rsidRPr="00972D6A" w:rsidRDefault="008B77CF" w:rsidP="00972D6A">
      <w:pPr>
        <w:pStyle w:val="a3"/>
        <w:numPr>
          <w:ilvl w:val="0"/>
          <w:numId w:val="42"/>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Героєм України</w:t>
      </w:r>
    </w:p>
    <w:p w:rsidR="00827F0B" w:rsidRPr="00972D6A" w:rsidRDefault="008B77CF" w:rsidP="00972D6A">
      <w:pPr>
        <w:pStyle w:val="a3"/>
        <w:numPr>
          <w:ilvl w:val="0"/>
          <w:numId w:val="42"/>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 xml:space="preserve">учасником бойових дій під час Другої світової війни </w:t>
      </w:r>
    </w:p>
    <w:p w:rsidR="008B77CF" w:rsidRPr="00972D6A" w:rsidRDefault="008B77CF" w:rsidP="00972D6A">
      <w:pPr>
        <w:pStyle w:val="a3"/>
        <w:numPr>
          <w:ilvl w:val="0"/>
          <w:numId w:val="42"/>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колишнім в'язнем концтаборів, гетто</w:t>
      </w:r>
      <w:r w:rsidR="00FE7CCA" w:rsidRPr="00972D6A">
        <w:rPr>
          <w:rFonts w:ascii="Times New Roman" w:hAnsi="Times New Roman" w:cs="Times New Roman"/>
          <w:color w:val="000000" w:themeColor="text1"/>
          <w:sz w:val="28"/>
          <w:szCs w:val="28"/>
        </w:rPr>
        <w:t>.</w:t>
      </w:r>
      <w:r w:rsidRPr="00972D6A">
        <w:rPr>
          <w:rFonts w:ascii="Times New Roman" w:hAnsi="Times New Roman" w:cs="Times New Roman"/>
          <w:color w:val="000000" w:themeColor="text1"/>
          <w:sz w:val="28"/>
          <w:szCs w:val="28"/>
        </w:rPr>
        <w:t xml:space="preserve"> </w:t>
      </w:r>
    </w:p>
    <w:p w:rsidR="008701AA" w:rsidRPr="00972D6A" w:rsidRDefault="00FE7CCA" w:rsidP="00972D6A">
      <w:pPr>
        <w:spacing w:after="0" w:line="26" w:lineRule="atLeast"/>
        <w:ind w:firstLine="709"/>
        <w:jc w:val="both"/>
        <w:rPr>
          <w:rFonts w:ascii="Times New Roman" w:hAnsi="Times New Roman" w:cs="Times New Roman"/>
          <w:b/>
          <w:color w:val="000000"/>
          <w:sz w:val="28"/>
          <w:szCs w:val="28"/>
          <w:shd w:val="clear" w:color="auto" w:fill="FFFFFF"/>
          <w:lang w:val="ru-RU"/>
        </w:rPr>
      </w:pPr>
      <w:r w:rsidRPr="00972D6A">
        <w:rPr>
          <w:rFonts w:ascii="Times New Roman" w:hAnsi="Times New Roman" w:cs="Times New Roman"/>
          <w:b/>
          <w:color w:val="000000"/>
          <w:sz w:val="28"/>
          <w:szCs w:val="28"/>
          <w:shd w:val="clear" w:color="auto" w:fill="FFFFFF"/>
        </w:rPr>
        <w:t xml:space="preserve">                      </w:t>
      </w:r>
      <w:r w:rsidR="00F30669" w:rsidRPr="00972D6A">
        <w:rPr>
          <w:rFonts w:ascii="Times New Roman" w:hAnsi="Times New Roman" w:cs="Times New Roman"/>
          <w:b/>
          <w:color w:val="000000"/>
          <w:sz w:val="28"/>
          <w:szCs w:val="28"/>
          <w:shd w:val="clear" w:color="auto" w:fill="FFFFFF"/>
        </w:rPr>
        <w:t>Порядок сплати (пе</w:t>
      </w:r>
      <w:r w:rsidR="00775108" w:rsidRPr="00972D6A">
        <w:rPr>
          <w:rFonts w:ascii="Times New Roman" w:hAnsi="Times New Roman" w:cs="Times New Roman"/>
          <w:b/>
          <w:color w:val="000000"/>
          <w:sz w:val="28"/>
          <w:szCs w:val="28"/>
          <w:shd w:val="clear" w:color="auto" w:fill="FFFFFF"/>
        </w:rPr>
        <w:t>рерахування) податку до бюджету</w:t>
      </w:r>
    </w:p>
    <w:p w:rsidR="005F63DB" w:rsidRPr="00972D6A" w:rsidRDefault="00F30669" w:rsidP="00972D6A">
      <w:pPr>
        <w:spacing w:after="0" w:line="26" w:lineRule="atLeast"/>
        <w:ind w:firstLine="709"/>
        <w:jc w:val="both"/>
        <w:rPr>
          <w:rFonts w:ascii="Times New Roman" w:hAnsi="Times New Roman" w:cs="Times New Roman"/>
          <w:color w:val="000000" w:themeColor="text1"/>
          <w:sz w:val="28"/>
          <w:szCs w:val="28"/>
          <w:shd w:val="clear" w:color="auto" w:fill="FFFFFF"/>
        </w:rPr>
      </w:pPr>
      <w:r w:rsidRPr="00972D6A">
        <w:rPr>
          <w:rFonts w:ascii="Times New Roman" w:hAnsi="Times New Roman" w:cs="Times New Roman"/>
          <w:color w:val="000000" w:themeColor="text1"/>
          <w:sz w:val="28"/>
          <w:szCs w:val="28"/>
          <w:shd w:val="clear" w:color="auto" w:fill="FFFFFF"/>
        </w:rPr>
        <w:t>Податок, утриманий з доходів резидентів та нерезидентів, зараховується до бюджету згідно з</w:t>
      </w:r>
      <w:r w:rsidRPr="00972D6A">
        <w:rPr>
          <w:rStyle w:val="apple-converted-space"/>
          <w:rFonts w:ascii="Times New Roman" w:hAnsi="Times New Roman" w:cs="Times New Roman"/>
          <w:color w:val="000000" w:themeColor="text1"/>
          <w:sz w:val="28"/>
          <w:szCs w:val="28"/>
          <w:shd w:val="clear" w:color="auto" w:fill="FFFFFF"/>
        </w:rPr>
        <w:t> </w:t>
      </w:r>
      <w:hyperlink r:id="rId15" w:anchor="n4" w:tgtFrame="_blank" w:history="1">
        <w:r w:rsidRPr="00972D6A">
          <w:rPr>
            <w:rStyle w:val="a4"/>
            <w:rFonts w:ascii="Times New Roman" w:hAnsi="Times New Roman" w:cs="Times New Roman"/>
            <w:color w:val="000000" w:themeColor="text1"/>
            <w:sz w:val="28"/>
            <w:szCs w:val="28"/>
            <w:u w:val="none"/>
            <w:bdr w:val="none" w:sz="0" w:space="0" w:color="auto" w:frame="1"/>
            <w:shd w:val="clear" w:color="auto" w:fill="FFFFFF"/>
          </w:rPr>
          <w:t>Бюджетним кодексом України</w:t>
        </w:r>
      </w:hyperlink>
      <w:r w:rsidRPr="00972D6A">
        <w:rPr>
          <w:rFonts w:ascii="Times New Roman" w:hAnsi="Times New Roman" w:cs="Times New Roman"/>
          <w:color w:val="000000" w:themeColor="text1"/>
          <w:sz w:val="28"/>
          <w:szCs w:val="28"/>
          <w:shd w:val="clear" w:color="auto" w:fill="FFFFFF"/>
        </w:rPr>
        <w:t>;</w:t>
      </w:r>
    </w:p>
    <w:p w:rsidR="00F30669" w:rsidRPr="00972D6A" w:rsidRDefault="00F30669" w:rsidP="00972D6A">
      <w:pPr>
        <w:spacing w:after="0" w:line="26" w:lineRule="atLeast"/>
        <w:ind w:firstLine="709"/>
        <w:jc w:val="both"/>
        <w:rPr>
          <w:rFonts w:ascii="Times New Roman" w:hAnsi="Times New Roman" w:cs="Times New Roman"/>
          <w:color w:val="000000"/>
          <w:sz w:val="28"/>
          <w:szCs w:val="28"/>
          <w:shd w:val="clear" w:color="auto" w:fill="FFFFFF"/>
        </w:rPr>
      </w:pPr>
      <w:r w:rsidRPr="00972D6A">
        <w:rPr>
          <w:rFonts w:ascii="Times New Roman" w:hAnsi="Times New Roman" w:cs="Times New Roman"/>
          <w:color w:val="000000"/>
          <w:sz w:val="28"/>
          <w:szCs w:val="28"/>
          <w:shd w:val="clear" w:color="auto" w:fill="FFFFFF"/>
        </w:rPr>
        <w:t>Такий порядок застосовується всіма юридичними особами, у тому числі такими, що мають філії, відділення, інші відокремлені підрозділи, що розташовані на території іншої територіальної громади, ніж така юридична особа, а також відокремленими підрозділами, яким в установленому порядку надано повноваження щодо нарахування, утримання і сплати (перерахування) до бюджету податку (далі - відокремлений підрозділ).</w:t>
      </w:r>
    </w:p>
    <w:p w:rsidR="005F63DB" w:rsidRPr="00972D6A" w:rsidRDefault="00F30669" w:rsidP="00972D6A">
      <w:pPr>
        <w:spacing w:after="0" w:line="26" w:lineRule="atLeast"/>
        <w:ind w:firstLine="709"/>
        <w:jc w:val="both"/>
        <w:rPr>
          <w:rFonts w:ascii="Times New Roman" w:hAnsi="Times New Roman" w:cs="Times New Roman"/>
          <w:bCs/>
          <w:color w:val="000000" w:themeColor="text1"/>
          <w:sz w:val="28"/>
          <w:szCs w:val="28"/>
        </w:rPr>
      </w:pPr>
      <w:r w:rsidRPr="00972D6A">
        <w:rPr>
          <w:rFonts w:ascii="Times New Roman" w:hAnsi="Times New Roman" w:cs="Times New Roman"/>
          <w:color w:val="000000"/>
          <w:sz w:val="28"/>
          <w:szCs w:val="28"/>
          <w:shd w:val="clear" w:color="auto" w:fill="FFFFFF"/>
        </w:rPr>
        <w:t>Суми податку на доходи, нараховані відокремленим підрозділом на користь фізичних осіб, за звітний період перераховуються до відповідного бюджету за місцезнаходженням такого відокремленого підрозділу.</w:t>
      </w:r>
    </w:p>
    <w:p w:rsidR="00CB34CD" w:rsidRPr="00972D6A" w:rsidRDefault="00FE7CCA" w:rsidP="00972D6A">
      <w:pPr>
        <w:spacing w:after="0" w:line="26" w:lineRule="atLeast"/>
        <w:ind w:firstLine="709"/>
        <w:jc w:val="both"/>
        <w:rPr>
          <w:rFonts w:ascii="Times New Roman" w:hAnsi="Times New Roman" w:cs="Times New Roman"/>
          <w:b/>
          <w:bCs/>
          <w:color w:val="000000" w:themeColor="text1"/>
          <w:sz w:val="28"/>
          <w:szCs w:val="28"/>
        </w:rPr>
      </w:pPr>
      <w:r w:rsidRPr="00972D6A">
        <w:rPr>
          <w:rFonts w:ascii="Times New Roman" w:hAnsi="Times New Roman" w:cs="Times New Roman"/>
          <w:b/>
          <w:bCs/>
          <w:color w:val="000000" w:themeColor="text1"/>
          <w:sz w:val="28"/>
          <w:szCs w:val="28"/>
        </w:rPr>
        <w:t xml:space="preserve">                     </w:t>
      </w:r>
      <w:r w:rsidRPr="00972D6A">
        <w:rPr>
          <w:rFonts w:ascii="Times New Roman" w:hAnsi="Times New Roman" w:cs="Times New Roman"/>
          <w:b/>
          <w:sz w:val="28"/>
          <w:szCs w:val="28"/>
        </w:rPr>
        <w:t xml:space="preserve"> </w:t>
      </w:r>
      <w:r w:rsidR="00CB34CD" w:rsidRPr="00972D6A">
        <w:rPr>
          <w:rFonts w:ascii="Times New Roman" w:hAnsi="Times New Roman" w:cs="Times New Roman"/>
          <w:b/>
          <w:sz w:val="28"/>
          <w:szCs w:val="28"/>
        </w:rPr>
        <w:t>Податкова звітність з податку на доходи фізичних осіб</w:t>
      </w:r>
    </w:p>
    <w:p w:rsidR="00F30669" w:rsidRPr="00972D6A" w:rsidRDefault="00FE7CCA" w:rsidP="00972D6A">
      <w:pPr>
        <w:spacing w:after="0" w:line="26" w:lineRule="atLeast"/>
        <w:ind w:firstLine="709"/>
        <w:jc w:val="both"/>
        <w:rPr>
          <w:rFonts w:ascii="Times New Roman" w:hAnsi="Times New Roman" w:cs="Times New Roman"/>
          <w:b/>
          <w:bCs/>
          <w:color w:val="000000" w:themeColor="text1"/>
          <w:sz w:val="28"/>
          <w:szCs w:val="28"/>
        </w:rPr>
      </w:pPr>
      <w:r w:rsidRPr="00972D6A">
        <w:rPr>
          <w:rFonts w:ascii="Times New Roman" w:hAnsi="Times New Roman" w:cs="Times New Roman"/>
          <w:b/>
          <w:bCs/>
          <w:color w:val="000000" w:themeColor="text1"/>
          <w:sz w:val="28"/>
          <w:szCs w:val="28"/>
        </w:rPr>
        <w:t xml:space="preserve">                                     </w:t>
      </w:r>
      <w:r w:rsidR="00F30669" w:rsidRPr="00972D6A">
        <w:rPr>
          <w:rFonts w:ascii="Times New Roman" w:hAnsi="Times New Roman" w:cs="Times New Roman"/>
          <w:b/>
          <w:bCs/>
          <w:color w:val="000000" w:themeColor="text1"/>
          <w:sz w:val="28"/>
          <w:szCs w:val="28"/>
        </w:rPr>
        <w:t xml:space="preserve">Порядок подання річної декларації </w:t>
      </w:r>
    </w:p>
    <w:p w:rsidR="00F30669" w:rsidRPr="00972D6A" w:rsidRDefault="00F30669" w:rsidP="00972D6A">
      <w:pPr>
        <w:spacing w:after="0" w:line="26" w:lineRule="atLeast"/>
        <w:ind w:firstLine="709"/>
        <w:jc w:val="both"/>
        <w:rPr>
          <w:rFonts w:ascii="Times New Roman" w:hAnsi="Times New Roman" w:cs="Times New Roman"/>
          <w:bCs/>
          <w:color w:val="000000" w:themeColor="text1"/>
          <w:sz w:val="28"/>
          <w:szCs w:val="28"/>
        </w:rPr>
      </w:pPr>
      <w:r w:rsidRPr="00972D6A">
        <w:rPr>
          <w:rFonts w:ascii="Times New Roman" w:hAnsi="Times New Roman" w:cs="Times New Roman"/>
          <w:bCs/>
          <w:color w:val="000000" w:themeColor="text1"/>
          <w:sz w:val="28"/>
          <w:szCs w:val="28"/>
        </w:rPr>
        <w:t>Платники податку - резиденти, які виїжджають за кордон на постійне місце проживання, зобов'язані подати до контролюючого органу податкову декларацію не пізніше 60 календарних днів, що передують виїзду.</w:t>
      </w:r>
    </w:p>
    <w:p w:rsidR="00D06FB7" w:rsidRPr="00972D6A" w:rsidRDefault="00D06FB7" w:rsidP="00972D6A">
      <w:pPr>
        <w:spacing w:after="0" w:line="26" w:lineRule="atLeast"/>
        <w:ind w:firstLine="709"/>
        <w:jc w:val="both"/>
        <w:rPr>
          <w:rFonts w:ascii="Times New Roman" w:hAnsi="Times New Roman" w:cs="Times New Roman"/>
          <w:bCs/>
          <w:color w:val="000000" w:themeColor="text1"/>
          <w:sz w:val="28"/>
          <w:szCs w:val="28"/>
        </w:rPr>
      </w:pPr>
      <w:r w:rsidRPr="00972D6A">
        <w:rPr>
          <w:rFonts w:ascii="Times New Roman" w:hAnsi="Times New Roman" w:cs="Times New Roman"/>
          <w:bCs/>
          <w:color w:val="000000" w:themeColor="text1"/>
          <w:sz w:val="28"/>
          <w:szCs w:val="28"/>
        </w:rPr>
        <w:t>Контролюючий орган протягом 30 календарних днів після надходження податкової декларації зобов'язаний перевірити визначене податкове зобов'язання, сплату належної суми податку</w:t>
      </w:r>
      <w:r w:rsidR="00775108" w:rsidRPr="00972D6A">
        <w:rPr>
          <w:rFonts w:ascii="Times New Roman" w:hAnsi="Times New Roman" w:cs="Times New Roman"/>
          <w:bCs/>
          <w:color w:val="000000" w:themeColor="text1"/>
          <w:sz w:val="28"/>
          <w:szCs w:val="28"/>
        </w:rPr>
        <w:t>.</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color w:val="000000"/>
          <w:sz w:val="28"/>
          <w:szCs w:val="28"/>
        </w:rPr>
      </w:pPr>
      <w:r w:rsidRPr="00972D6A">
        <w:rPr>
          <w:rStyle w:val="apple-converted-space"/>
          <w:color w:val="000000"/>
          <w:sz w:val="28"/>
          <w:szCs w:val="28"/>
        </w:rPr>
        <w:t> </w:t>
      </w:r>
      <w:r w:rsidRPr="00972D6A">
        <w:rPr>
          <w:color w:val="000000"/>
          <w:sz w:val="28"/>
          <w:szCs w:val="28"/>
        </w:rPr>
        <w:t>Платники податку звільняються від обов'язку подання податкової декларації в таких випадках:</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color w:val="000000"/>
          <w:sz w:val="28"/>
          <w:szCs w:val="28"/>
        </w:rPr>
      </w:pPr>
      <w:bookmarkStart w:id="17" w:name="n4351"/>
      <w:bookmarkEnd w:id="17"/>
      <w:r w:rsidRPr="00972D6A">
        <w:rPr>
          <w:color w:val="000000"/>
          <w:sz w:val="28"/>
          <w:szCs w:val="28"/>
        </w:rPr>
        <w:t>а) незалежно від виду та суми отриманих доходів платниками податку, які:</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color w:val="000000"/>
          <w:sz w:val="28"/>
          <w:szCs w:val="28"/>
        </w:rPr>
      </w:pPr>
      <w:bookmarkStart w:id="18" w:name="n4352"/>
      <w:bookmarkEnd w:id="18"/>
      <w:r w:rsidRPr="00972D6A">
        <w:rPr>
          <w:color w:val="000000"/>
          <w:sz w:val="28"/>
          <w:szCs w:val="28"/>
        </w:rPr>
        <w:t>є малолітніми/неповнолітніми або недієздатними особами і при цьому перебувають на повному утриманні інших осіб (у тому числі батьків) та/або держави станом на кінець звітного податкового року;</w:t>
      </w:r>
      <w:bookmarkStart w:id="19" w:name="n9532"/>
      <w:bookmarkStart w:id="20" w:name="n4353"/>
      <w:bookmarkEnd w:id="19"/>
      <w:bookmarkEnd w:id="20"/>
      <w:r w:rsidRPr="00972D6A">
        <w:rPr>
          <w:color w:val="000000"/>
          <w:sz w:val="28"/>
          <w:szCs w:val="28"/>
        </w:rPr>
        <w:t xml:space="preserve"> перебувають під арештом або є затриманими чи засудженими до позбавлення волі, перебувають у полоні або ув'язненні на території інших держав станом на кінець граничного строку подання декларації;</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color w:val="000000"/>
          <w:sz w:val="28"/>
          <w:szCs w:val="28"/>
        </w:rPr>
      </w:pPr>
      <w:bookmarkStart w:id="21" w:name="n4354"/>
      <w:bookmarkEnd w:id="21"/>
      <w:r w:rsidRPr="00972D6A">
        <w:rPr>
          <w:color w:val="000000"/>
          <w:sz w:val="28"/>
          <w:szCs w:val="28"/>
        </w:rPr>
        <w:t>перебувають у розшуку станом на кінець звітного податкового року;</w:t>
      </w:r>
    </w:p>
    <w:p w:rsidR="00D2352E" w:rsidRPr="00972D6A" w:rsidRDefault="00217CD9" w:rsidP="00972D6A">
      <w:pPr>
        <w:pStyle w:val="rvps2"/>
        <w:shd w:val="clear" w:color="auto" w:fill="FFFFFF"/>
        <w:spacing w:before="0" w:beforeAutospacing="0" w:after="0" w:afterAutospacing="0" w:line="26" w:lineRule="atLeast"/>
        <w:ind w:firstLine="709"/>
        <w:jc w:val="both"/>
        <w:textAlignment w:val="baseline"/>
        <w:rPr>
          <w:color w:val="000000"/>
          <w:sz w:val="28"/>
          <w:szCs w:val="28"/>
        </w:rPr>
      </w:pPr>
      <w:bookmarkStart w:id="22" w:name="n4355"/>
      <w:bookmarkEnd w:id="22"/>
      <w:r w:rsidRPr="00972D6A">
        <w:rPr>
          <w:color w:val="000000"/>
          <w:sz w:val="28"/>
          <w:szCs w:val="28"/>
        </w:rPr>
        <w:t>перебувають на строковій військовій службі станом на кінець звітного податкового року;</w:t>
      </w:r>
      <w:bookmarkStart w:id="23" w:name="n4356"/>
      <w:bookmarkEnd w:id="23"/>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color w:val="000000"/>
          <w:sz w:val="28"/>
          <w:szCs w:val="28"/>
        </w:rPr>
      </w:pPr>
      <w:r w:rsidRPr="00972D6A">
        <w:rPr>
          <w:color w:val="000000"/>
          <w:sz w:val="28"/>
          <w:szCs w:val="28"/>
        </w:rPr>
        <w:t>б) в інших випадках, визначених цим розділом.</w:t>
      </w:r>
    </w:p>
    <w:p w:rsidR="005F63DB" w:rsidRPr="00972D6A" w:rsidRDefault="00217CD9" w:rsidP="00972D6A">
      <w:pPr>
        <w:spacing w:after="0" w:line="26" w:lineRule="atLeast"/>
        <w:ind w:firstLine="709"/>
        <w:jc w:val="both"/>
        <w:rPr>
          <w:rFonts w:ascii="Times New Roman" w:hAnsi="Times New Roman" w:cs="Times New Roman"/>
          <w:color w:val="000000"/>
          <w:sz w:val="28"/>
          <w:szCs w:val="28"/>
          <w:shd w:val="clear" w:color="auto" w:fill="FFFFFF"/>
        </w:rPr>
      </w:pPr>
      <w:r w:rsidRPr="00972D6A">
        <w:rPr>
          <w:rFonts w:ascii="Times New Roman" w:hAnsi="Times New Roman" w:cs="Times New Roman"/>
          <w:color w:val="000000"/>
          <w:sz w:val="28"/>
          <w:szCs w:val="28"/>
          <w:shd w:val="clear" w:color="auto" w:fill="FFFFFF"/>
        </w:rPr>
        <w:t>Податкова декларація заповнюється платником податку самостійно або іншою особою, нотаріально уповноваженою платником податку здійснювати таке заповнення, у порядку, передбаченому</w:t>
      </w:r>
      <w:r w:rsidRPr="00972D6A">
        <w:rPr>
          <w:rStyle w:val="apple-converted-space"/>
          <w:rFonts w:ascii="Times New Roman" w:hAnsi="Times New Roman" w:cs="Times New Roman"/>
          <w:color w:val="000000"/>
          <w:sz w:val="28"/>
          <w:szCs w:val="28"/>
          <w:shd w:val="clear" w:color="auto" w:fill="FFFFFF"/>
        </w:rPr>
        <w:t> </w:t>
      </w:r>
      <w:hyperlink r:id="rId16" w:anchor="n1143" w:history="1">
        <w:r w:rsidRPr="00972D6A">
          <w:rPr>
            <w:rStyle w:val="a4"/>
            <w:rFonts w:ascii="Times New Roman" w:hAnsi="Times New Roman" w:cs="Times New Roman"/>
            <w:color w:val="auto"/>
            <w:sz w:val="28"/>
            <w:szCs w:val="28"/>
            <w:u w:val="none"/>
            <w:bdr w:val="none" w:sz="0" w:space="0" w:color="auto" w:frame="1"/>
            <w:shd w:val="clear" w:color="auto" w:fill="FFFFFF"/>
          </w:rPr>
          <w:t>главою 2 розділу II</w:t>
        </w:r>
      </w:hyperlink>
      <w:r w:rsidRPr="00972D6A">
        <w:rPr>
          <w:rStyle w:val="apple-converted-space"/>
          <w:rFonts w:ascii="Times New Roman" w:hAnsi="Times New Roman" w:cs="Times New Roman"/>
          <w:color w:val="000000"/>
          <w:sz w:val="28"/>
          <w:szCs w:val="28"/>
          <w:shd w:val="clear" w:color="auto" w:fill="FFFFFF"/>
        </w:rPr>
        <w:t> </w:t>
      </w:r>
      <w:r w:rsidRPr="00972D6A">
        <w:rPr>
          <w:rFonts w:ascii="Times New Roman" w:hAnsi="Times New Roman" w:cs="Times New Roman"/>
          <w:color w:val="000000"/>
          <w:sz w:val="28"/>
          <w:szCs w:val="28"/>
          <w:shd w:val="clear" w:color="auto" w:fill="FFFFFF"/>
        </w:rPr>
        <w:t>Податкового Кодексу.</w:t>
      </w:r>
    </w:p>
    <w:p w:rsidR="00217CD9" w:rsidRPr="00972D6A" w:rsidRDefault="00217CD9" w:rsidP="00972D6A">
      <w:pPr>
        <w:spacing w:after="0" w:line="26" w:lineRule="atLeast"/>
        <w:ind w:firstLine="709"/>
        <w:jc w:val="both"/>
        <w:rPr>
          <w:rFonts w:ascii="Times New Roman" w:hAnsi="Times New Roman" w:cs="Times New Roman"/>
          <w:color w:val="000000"/>
          <w:sz w:val="28"/>
          <w:szCs w:val="28"/>
          <w:shd w:val="clear" w:color="auto" w:fill="FFFFFF"/>
        </w:rPr>
      </w:pPr>
      <w:r w:rsidRPr="00972D6A">
        <w:rPr>
          <w:rFonts w:ascii="Times New Roman" w:hAnsi="Times New Roman" w:cs="Times New Roman"/>
          <w:color w:val="000000"/>
          <w:sz w:val="28"/>
          <w:szCs w:val="28"/>
          <w:shd w:val="clear" w:color="auto" w:fill="FFFFFF"/>
        </w:rPr>
        <w:t>Фізична особа зобов'язана самостійно до 1 серпня року, що настає за звітним, сплатити суму податкового зобов'язання, зазначену в поданій нею податковій декларації.</w:t>
      </w:r>
    </w:p>
    <w:p w:rsidR="00217CD9" w:rsidRPr="00972D6A" w:rsidRDefault="00556656" w:rsidP="00972D6A">
      <w:pPr>
        <w:pStyle w:val="rvps2"/>
        <w:shd w:val="clear" w:color="auto" w:fill="FFFFFF"/>
        <w:spacing w:before="0" w:beforeAutospacing="0" w:after="0" w:afterAutospacing="0" w:line="26" w:lineRule="atLeast"/>
        <w:ind w:firstLine="709"/>
        <w:jc w:val="both"/>
        <w:textAlignment w:val="baseline"/>
        <w:rPr>
          <w:sz w:val="28"/>
          <w:szCs w:val="28"/>
        </w:rPr>
      </w:pPr>
      <w:hyperlink r:id="rId17" w:anchor="n17" w:tgtFrame="_blank" w:history="1">
        <w:r w:rsidR="00217CD9" w:rsidRPr="00972D6A">
          <w:rPr>
            <w:rStyle w:val="a4"/>
            <w:color w:val="auto"/>
            <w:sz w:val="28"/>
            <w:szCs w:val="28"/>
            <w:u w:val="none"/>
            <w:bdr w:val="none" w:sz="0" w:space="0" w:color="auto" w:frame="1"/>
          </w:rPr>
          <w:t>Форма податкової декларації</w:t>
        </w:r>
      </w:hyperlink>
      <w:r w:rsidR="00217CD9" w:rsidRPr="00972D6A">
        <w:rPr>
          <w:rStyle w:val="apple-converted-space"/>
          <w:sz w:val="28"/>
          <w:szCs w:val="28"/>
        </w:rPr>
        <w:t> </w:t>
      </w:r>
      <w:r w:rsidR="00217CD9" w:rsidRPr="00972D6A">
        <w:rPr>
          <w:sz w:val="28"/>
          <w:szCs w:val="28"/>
        </w:rPr>
        <w:t>встановлюється центральним органом виконавчої влади, що забезпечує формування та реалізує державну податкову і митну політику, виходячи з таких умов:</w:t>
      </w:r>
    </w:p>
    <w:p w:rsidR="00217CD9" w:rsidRPr="00972D6A" w:rsidRDefault="00217CD9" w:rsidP="00972D6A">
      <w:pPr>
        <w:pStyle w:val="rvps2"/>
        <w:numPr>
          <w:ilvl w:val="0"/>
          <w:numId w:val="43"/>
        </w:numPr>
        <w:shd w:val="clear" w:color="auto" w:fill="FFFFFF"/>
        <w:spacing w:before="0" w:beforeAutospacing="0" w:after="0" w:afterAutospacing="0" w:line="26" w:lineRule="atLeast"/>
        <w:ind w:firstLine="709"/>
        <w:jc w:val="both"/>
        <w:textAlignment w:val="baseline"/>
        <w:rPr>
          <w:sz w:val="28"/>
          <w:szCs w:val="28"/>
        </w:rPr>
      </w:pPr>
      <w:bookmarkStart w:id="24" w:name="n4366"/>
      <w:bookmarkEnd w:id="24"/>
      <w:r w:rsidRPr="00972D6A">
        <w:rPr>
          <w:sz w:val="28"/>
          <w:szCs w:val="28"/>
        </w:rPr>
        <w:t>загальна частина податкової декларації повинна мати спрощений вигляд та не містити відомостей про доходи (витрати), що отримує (несе) незначна кількість платників податку;</w:t>
      </w:r>
    </w:p>
    <w:p w:rsidR="00217CD9" w:rsidRPr="00972D6A" w:rsidRDefault="00217CD9" w:rsidP="00972D6A">
      <w:pPr>
        <w:pStyle w:val="rvps2"/>
        <w:numPr>
          <w:ilvl w:val="0"/>
          <w:numId w:val="43"/>
        </w:numPr>
        <w:shd w:val="clear" w:color="auto" w:fill="FFFFFF"/>
        <w:spacing w:before="0" w:beforeAutospacing="0" w:after="0" w:afterAutospacing="0" w:line="26" w:lineRule="atLeast"/>
        <w:ind w:firstLine="709"/>
        <w:jc w:val="both"/>
        <w:textAlignment w:val="baseline"/>
        <w:rPr>
          <w:sz w:val="28"/>
          <w:szCs w:val="28"/>
        </w:rPr>
      </w:pPr>
      <w:bookmarkStart w:id="25" w:name="n4367"/>
      <w:bookmarkEnd w:id="25"/>
      <w:r w:rsidRPr="00972D6A">
        <w:rPr>
          <w:sz w:val="28"/>
          <w:szCs w:val="28"/>
        </w:rPr>
        <w:t>податкова декларація є уніфікованою та єдиною для всіх встановлених цим розділом випадків її подання;</w:t>
      </w:r>
    </w:p>
    <w:p w:rsidR="00217CD9" w:rsidRPr="00972D6A" w:rsidRDefault="004B3E6F" w:rsidP="00972D6A">
      <w:pPr>
        <w:pStyle w:val="rvps2"/>
        <w:numPr>
          <w:ilvl w:val="0"/>
          <w:numId w:val="43"/>
        </w:numPr>
        <w:shd w:val="clear" w:color="auto" w:fill="FFFFFF"/>
        <w:spacing w:before="0" w:beforeAutospacing="0" w:after="0" w:afterAutospacing="0" w:line="26" w:lineRule="atLeast"/>
        <w:ind w:firstLine="709"/>
        <w:jc w:val="both"/>
        <w:textAlignment w:val="baseline"/>
        <w:rPr>
          <w:sz w:val="28"/>
          <w:szCs w:val="28"/>
        </w:rPr>
      </w:pPr>
      <w:bookmarkStart w:id="26" w:name="n4368"/>
      <w:bookmarkStart w:id="27" w:name="n4370"/>
      <w:bookmarkEnd w:id="26"/>
      <w:bookmarkEnd w:id="27"/>
      <w:r w:rsidRPr="00972D6A">
        <w:rPr>
          <w:sz w:val="28"/>
          <w:szCs w:val="28"/>
        </w:rPr>
        <w:t>розрахунки ок</w:t>
      </w:r>
      <w:r w:rsidR="00217CD9" w:rsidRPr="00972D6A">
        <w:rPr>
          <w:sz w:val="28"/>
          <w:szCs w:val="28"/>
        </w:rPr>
        <w:t>ремих видів доходів (витрат) мають міститися в додатках до податкової декларації, що заповнюються виключно платниками податку за наявності таких доходів (витрат);</w:t>
      </w:r>
    </w:p>
    <w:p w:rsidR="00217CD9" w:rsidRPr="00972D6A" w:rsidRDefault="00217CD9" w:rsidP="00972D6A">
      <w:pPr>
        <w:pStyle w:val="rvps2"/>
        <w:numPr>
          <w:ilvl w:val="0"/>
          <w:numId w:val="43"/>
        </w:numPr>
        <w:shd w:val="clear" w:color="auto" w:fill="FFFFFF"/>
        <w:spacing w:before="0" w:beforeAutospacing="0" w:after="0" w:afterAutospacing="0" w:line="26" w:lineRule="atLeast"/>
        <w:ind w:firstLine="709"/>
        <w:jc w:val="both"/>
        <w:textAlignment w:val="baseline"/>
        <w:rPr>
          <w:sz w:val="28"/>
          <w:szCs w:val="28"/>
        </w:rPr>
      </w:pPr>
      <w:bookmarkStart w:id="28" w:name="n4371"/>
      <w:bookmarkEnd w:id="28"/>
      <w:r w:rsidRPr="00972D6A">
        <w:rPr>
          <w:sz w:val="28"/>
          <w:szCs w:val="28"/>
        </w:rPr>
        <w:t>податкова декларація та додатки до неї мають складатися з використанням загальновживаної термінології, а також містити детальні інструкції щодо їх заповнення;</w:t>
      </w:r>
    </w:p>
    <w:p w:rsidR="00217CD9" w:rsidRPr="00972D6A" w:rsidRDefault="00217CD9" w:rsidP="00972D6A">
      <w:pPr>
        <w:pStyle w:val="rvps2"/>
        <w:numPr>
          <w:ilvl w:val="0"/>
          <w:numId w:val="43"/>
        </w:numPr>
        <w:shd w:val="clear" w:color="auto" w:fill="FFFFFF"/>
        <w:spacing w:before="0" w:beforeAutospacing="0" w:after="0" w:afterAutospacing="0" w:line="26" w:lineRule="atLeast"/>
        <w:ind w:firstLine="709"/>
        <w:jc w:val="both"/>
        <w:textAlignment w:val="baseline"/>
        <w:rPr>
          <w:sz w:val="28"/>
          <w:szCs w:val="28"/>
        </w:rPr>
      </w:pPr>
      <w:bookmarkStart w:id="29" w:name="n4372"/>
      <w:bookmarkEnd w:id="29"/>
      <w:r w:rsidRPr="00972D6A">
        <w:rPr>
          <w:sz w:val="28"/>
          <w:szCs w:val="28"/>
        </w:rPr>
        <w:t>податкова декларація та додатки до неї мають ідентифікувати платника податку та містити інформацію, необхідну для визначення суми його податкових зобов'язань або суми податку, що підлягає поверненню у разі використання платником податку права на податкову знижку.</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sz w:val="28"/>
          <w:szCs w:val="28"/>
        </w:rPr>
      </w:pPr>
      <w:bookmarkStart w:id="30" w:name="n4373"/>
      <w:bookmarkEnd w:id="30"/>
      <w:r w:rsidRPr="00972D6A">
        <w:rPr>
          <w:sz w:val="28"/>
          <w:szCs w:val="28"/>
        </w:rPr>
        <w:t>Бланки податкових декларацій мають безоплатно надаватися контролюючими органами платникам податку на їх запит, а також бути загальнодоступними для населення.</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sz w:val="28"/>
          <w:szCs w:val="28"/>
        </w:rPr>
      </w:pPr>
      <w:bookmarkStart w:id="31" w:name="n4374"/>
      <w:bookmarkEnd w:id="31"/>
      <w:r w:rsidRPr="00972D6A">
        <w:rPr>
          <w:sz w:val="28"/>
          <w:szCs w:val="28"/>
        </w:rPr>
        <w:t>Платник податку до 1 березня року, що настає за звітним періодом, має право звернутися з запитом до відповідного контролюючого органу з проханням надати роз'яснення щодо заповнення річної податкової декларації, а контролюючий орган зобов'язаний надати безоплатні послуги за таким зверненням.</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sz w:val="28"/>
          <w:szCs w:val="28"/>
        </w:rPr>
      </w:pPr>
      <w:bookmarkStart w:id="32" w:name="n4375"/>
      <w:bookmarkEnd w:id="32"/>
      <w:r w:rsidRPr="00972D6A">
        <w:rPr>
          <w:sz w:val="28"/>
          <w:szCs w:val="28"/>
        </w:rPr>
        <w:t>Фізичні особи, які декларують майно, доходи, витрати і зобов'язання фінансового характеру відповідно до</w:t>
      </w:r>
      <w:r w:rsidRPr="00972D6A">
        <w:rPr>
          <w:rStyle w:val="apple-converted-space"/>
          <w:sz w:val="28"/>
          <w:szCs w:val="28"/>
        </w:rPr>
        <w:t> </w:t>
      </w:r>
      <w:hyperlink r:id="rId18" w:anchor="n3" w:tgtFrame="_blank" w:history="1">
        <w:r w:rsidRPr="00972D6A">
          <w:rPr>
            <w:rStyle w:val="a4"/>
            <w:color w:val="auto"/>
            <w:sz w:val="28"/>
            <w:szCs w:val="28"/>
            <w:u w:val="none"/>
            <w:bdr w:val="none" w:sz="0" w:space="0" w:color="auto" w:frame="1"/>
          </w:rPr>
          <w:t>Закону України "Про засади запобігання і протидії корупції"</w:t>
        </w:r>
      </w:hyperlink>
      <w:r w:rsidRPr="00972D6A">
        <w:rPr>
          <w:sz w:val="28"/>
          <w:szCs w:val="28"/>
        </w:rPr>
        <w:t>, подають податкову декларацію виключно у випадках, передбачених цим розділом.</w:t>
      </w:r>
    </w:p>
    <w:p w:rsidR="00217CD9" w:rsidRPr="00972D6A" w:rsidRDefault="00217CD9" w:rsidP="00972D6A">
      <w:pPr>
        <w:pStyle w:val="rvps2"/>
        <w:shd w:val="clear" w:color="auto" w:fill="FFFFFF"/>
        <w:spacing w:before="0" w:beforeAutospacing="0" w:after="0" w:afterAutospacing="0" w:line="26" w:lineRule="atLeast"/>
        <w:ind w:firstLine="709"/>
        <w:jc w:val="both"/>
        <w:textAlignment w:val="baseline"/>
        <w:rPr>
          <w:sz w:val="28"/>
          <w:szCs w:val="28"/>
        </w:rPr>
      </w:pPr>
      <w:bookmarkStart w:id="33" w:name="n4376"/>
      <w:bookmarkEnd w:id="33"/>
      <w:r w:rsidRPr="00972D6A">
        <w:rPr>
          <w:sz w:val="28"/>
          <w:szCs w:val="28"/>
        </w:rPr>
        <w:t>За зверненням платника податку контролюючий орган, до якого було подано податкову декларацію, видає</w:t>
      </w:r>
      <w:r w:rsidRPr="00972D6A">
        <w:rPr>
          <w:rStyle w:val="apple-converted-space"/>
          <w:sz w:val="28"/>
          <w:szCs w:val="28"/>
        </w:rPr>
        <w:t> </w:t>
      </w:r>
      <w:hyperlink r:id="rId19" w:anchor="n15" w:tgtFrame="_blank" w:history="1">
        <w:r w:rsidRPr="00972D6A">
          <w:rPr>
            <w:rStyle w:val="a4"/>
            <w:color w:val="auto"/>
            <w:sz w:val="28"/>
            <w:szCs w:val="28"/>
            <w:u w:val="none"/>
            <w:bdr w:val="none" w:sz="0" w:space="0" w:color="auto" w:frame="1"/>
          </w:rPr>
          <w:t>довідку про подану декларацію</w:t>
        </w:r>
      </w:hyperlink>
      <w:r w:rsidRPr="00972D6A">
        <w:rPr>
          <w:rStyle w:val="apple-converted-space"/>
          <w:sz w:val="28"/>
          <w:szCs w:val="28"/>
        </w:rPr>
        <w:t> </w:t>
      </w:r>
      <w:r w:rsidRPr="00972D6A">
        <w:rPr>
          <w:sz w:val="28"/>
          <w:szCs w:val="28"/>
        </w:rPr>
        <w:t>про майновий стан і доходи (податкову декларацію) за формою, встановленою центральним органом виконавчої влади, що забезпечує формування та реалізує державну податкову і митну політику.</w:t>
      </w:r>
    </w:p>
    <w:p w:rsidR="00D06FB7" w:rsidRPr="00972D6A" w:rsidRDefault="00FE7CCA"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Cs/>
          <w:sz w:val="28"/>
          <w:szCs w:val="28"/>
        </w:rPr>
        <w:t xml:space="preserve">                                           </w:t>
      </w:r>
      <w:r w:rsidR="00D06FB7" w:rsidRPr="00972D6A">
        <w:rPr>
          <w:rFonts w:ascii="Times New Roman" w:hAnsi="Times New Roman" w:cs="Times New Roman"/>
          <w:b/>
          <w:color w:val="000000" w:themeColor="text1"/>
          <w:sz w:val="28"/>
          <w:szCs w:val="28"/>
        </w:rPr>
        <w:t>Військовий збір та ЄСВ</w:t>
      </w:r>
    </w:p>
    <w:p w:rsidR="00D06FB7" w:rsidRPr="00972D6A" w:rsidRDefault="00D06FB7"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bCs/>
          <w:color w:val="000000" w:themeColor="text1"/>
          <w:sz w:val="28"/>
          <w:szCs w:val="28"/>
        </w:rPr>
        <w:t xml:space="preserve">Єдиний соціальний внесок </w:t>
      </w:r>
      <w:r w:rsidRPr="00972D6A">
        <w:rPr>
          <w:rFonts w:ascii="Times New Roman" w:hAnsi="Times New Roman" w:cs="Times New Roman"/>
          <w:color w:val="000000" w:themeColor="text1"/>
          <w:sz w:val="28"/>
          <w:szCs w:val="28"/>
        </w:rPr>
        <w:t xml:space="preserve">— обов'язковий платіж до системи загальнообов'язкового державного соціального страхування, що </w:t>
      </w:r>
      <w:r w:rsidR="004B3E6F" w:rsidRPr="00972D6A">
        <w:rPr>
          <w:rFonts w:ascii="Times New Roman" w:hAnsi="Times New Roman" w:cs="Times New Roman"/>
          <w:color w:val="000000" w:themeColor="text1"/>
          <w:sz w:val="28"/>
          <w:szCs w:val="28"/>
        </w:rPr>
        <w:t xml:space="preserve">справляється </w:t>
      </w:r>
      <w:r w:rsidRPr="00972D6A">
        <w:rPr>
          <w:rFonts w:ascii="Times New Roman" w:hAnsi="Times New Roman" w:cs="Times New Roman"/>
          <w:color w:val="000000" w:themeColor="text1"/>
          <w:sz w:val="28"/>
          <w:szCs w:val="28"/>
        </w:rPr>
        <w:t>Україні з метою забезпечення страхових виплат за діючими видами загальнообов'язкового державного соціального страхування.</w:t>
      </w:r>
    </w:p>
    <w:p w:rsidR="00827F0B" w:rsidRPr="00972D6A" w:rsidRDefault="008B77CF" w:rsidP="00972D6A">
      <w:pPr>
        <w:pStyle w:val="a3"/>
        <w:numPr>
          <w:ilvl w:val="0"/>
          <w:numId w:val="44"/>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rPr>
        <w:t>Утримання</w:t>
      </w:r>
      <w:r w:rsidRPr="00972D6A">
        <w:rPr>
          <w:rFonts w:ascii="Times New Roman" w:hAnsi="Times New Roman" w:cs="Times New Roman"/>
          <w:color w:val="000000" w:themeColor="text1"/>
          <w:sz w:val="28"/>
          <w:szCs w:val="28"/>
        </w:rPr>
        <w:t>. Починаючи з 1 січня 2016 року утримання ЄСВ з доходів фізичних осіб взагалі не здійснюватиметься (ані 3,6 %, ані 2,6 %, ані 6,1 %). Відповідні зміни внесено до ст. 4, 7 і 8 Закону про ЄСВ.</w:t>
      </w:r>
    </w:p>
    <w:p w:rsidR="00827F0B" w:rsidRPr="00972D6A" w:rsidRDefault="008B77CF" w:rsidP="00972D6A">
      <w:pPr>
        <w:pStyle w:val="a3"/>
        <w:numPr>
          <w:ilvl w:val="0"/>
          <w:numId w:val="44"/>
        </w:numPr>
        <w:spacing w:after="0" w:line="26" w:lineRule="atLeast"/>
        <w:ind w:left="0" w:firstLine="709"/>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lang w:val="ru-RU"/>
        </w:rPr>
        <w:t>Нарахування.</w:t>
      </w:r>
      <w:r w:rsidRPr="00972D6A">
        <w:rPr>
          <w:rFonts w:ascii="Times New Roman" w:hAnsi="Times New Roman" w:cs="Times New Roman"/>
          <w:color w:val="000000" w:themeColor="text1"/>
          <w:sz w:val="28"/>
          <w:szCs w:val="28"/>
          <w:lang w:val="ru-RU"/>
        </w:rPr>
        <w:t> </w:t>
      </w:r>
      <w:r w:rsidR="00A23BF0" w:rsidRPr="00972D6A">
        <w:rPr>
          <w:rFonts w:ascii="Times New Roman" w:hAnsi="Times New Roman" w:cs="Times New Roman"/>
          <w:color w:val="000000" w:themeColor="text1"/>
          <w:sz w:val="28"/>
          <w:szCs w:val="28"/>
          <w:lang w:val="ru-RU"/>
        </w:rPr>
        <w:t xml:space="preserve"> </w:t>
      </w:r>
      <w:r w:rsidRPr="00972D6A">
        <w:rPr>
          <w:rFonts w:ascii="Times New Roman" w:hAnsi="Times New Roman" w:cs="Times New Roman"/>
          <w:color w:val="000000" w:themeColor="text1"/>
          <w:sz w:val="28"/>
          <w:szCs w:val="28"/>
          <w:lang w:val="ru-RU"/>
        </w:rPr>
        <w:t>Як ми й очікували, значно</w:t>
      </w:r>
      <w:r w:rsidR="00A23BF0" w:rsidRPr="00972D6A">
        <w:rPr>
          <w:rFonts w:ascii="Times New Roman" w:hAnsi="Times New Roman" w:cs="Times New Roman"/>
          <w:color w:val="000000" w:themeColor="text1"/>
          <w:sz w:val="28"/>
          <w:szCs w:val="28"/>
          <w:lang w:val="ru-RU"/>
        </w:rPr>
        <w:t xml:space="preserve"> </w:t>
      </w:r>
      <w:r w:rsidRPr="00972D6A">
        <w:rPr>
          <w:rFonts w:ascii="Times New Roman" w:hAnsi="Times New Roman" w:cs="Times New Roman"/>
          <w:color w:val="000000" w:themeColor="text1"/>
          <w:sz w:val="28"/>
          <w:szCs w:val="28"/>
          <w:lang w:val="ru-RU"/>
        </w:rPr>
        <w:t>зменшилася ставка нарахування ЄСВ. Якщо</w:t>
      </w:r>
      <w:r w:rsidR="00A23BF0" w:rsidRPr="00972D6A">
        <w:rPr>
          <w:rFonts w:ascii="Times New Roman" w:hAnsi="Times New Roman" w:cs="Times New Roman"/>
          <w:color w:val="000000" w:themeColor="text1"/>
          <w:sz w:val="28"/>
          <w:szCs w:val="28"/>
          <w:lang w:val="ru-RU"/>
        </w:rPr>
        <w:t xml:space="preserve"> </w:t>
      </w:r>
      <w:r w:rsidRPr="00972D6A">
        <w:rPr>
          <w:rFonts w:ascii="Times New Roman" w:hAnsi="Times New Roman" w:cs="Times New Roman"/>
          <w:color w:val="000000" w:themeColor="text1"/>
          <w:sz w:val="28"/>
          <w:szCs w:val="28"/>
          <w:lang w:val="ru-RU"/>
        </w:rPr>
        <w:t>раніше для бюджетників ставка Є</w:t>
      </w:r>
      <w:proofErr w:type="gramStart"/>
      <w:r w:rsidRPr="00972D6A">
        <w:rPr>
          <w:rFonts w:ascii="Times New Roman" w:hAnsi="Times New Roman" w:cs="Times New Roman"/>
          <w:color w:val="000000" w:themeColor="text1"/>
          <w:sz w:val="28"/>
          <w:szCs w:val="28"/>
          <w:lang w:val="ru-RU"/>
        </w:rPr>
        <w:t>СВ</w:t>
      </w:r>
      <w:proofErr w:type="gramEnd"/>
      <w:r w:rsidRPr="00972D6A">
        <w:rPr>
          <w:rFonts w:ascii="Times New Roman" w:hAnsi="Times New Roman" w:cs="Times New Roman"/>
          <w:color w:val="000000" w:themeColor="text1"/>
          <w:sz w:val="28"/>
          <w:szCs w:val="28"/>
          <w:lang w:val="ru-RU"/>
        </w:rPr>
        <w:t xml:space="preserve"> у частині</w:t>
      </w:r>
      <w:r w:rsidR="00A23BF0" w:rsidRPr="00972D6A">
        <w:rPr>
          <w:rFonts w:ascii="Times New Roman" w:hAnsi="Times New Roman" w:cs="Times New Roman"/>
          <w:color w:val="000000" w:themeColor="text1"/>
          <w:sz w:val="28"/>
          <w:szCs w:val="28"/>
          <w:lang w:val="ru-RU"/>
        </w:rPr>
        <w:t xml:space="preserve"> </w:t>
      </w:r>
      <w:r w:rsidRPr="00972D6A">
        <w:rPr>
          <w:rFonts w:ascii="Times New Roman" w:hAnsi="Times New Roman" w:cs="Times New Roman"/>
          <w:color w:val="000000" w:themeColor="text1"/>
          <w:sz w:val="28"/>
          <w:szCs w:val="28"/>
          <w:lang w:val="ru-RU"/>
        </w:rPr>
        <w:t xml:space="preserve">нарахувань становила 36,3 %, то з 1 січня 2016 року вона складає 22 %. </w:t>
      </w:r>
      <w:r w:rsidRPr="00972D6A">
        <w:rPr>
          <w:rFonts w:ascii="Times New Roman" w:hAnsi="Times New Roman" w:cs="Times New Roman"/>
          <w:color w:val="000000" w:themeColor="text1"/>
          <w:sz w:val="28"/>
          <w:szCs w:val="28"/>
          <w:lang w:val="ru-RU"/>
        </w:rPr>
        <w:lastRenderedPageBreak/>
        <w:t>Причому</w:t>
      </w:r>
      <w:r w:rsidR="00A23BF0" w:rsidRPr="00972D6A">
        <w:rPr>
          <w:rFonts w:ascii="Times New Roman" w:hAnsi="Times New Roman" w:cs="Times New Roman"/>
          <w:color w:val="000000" w:themeColor="text1"/>
          <w:sz w:val="28"/>
          <w:szCs w:val="28"/>
          <w:lang w:val="ru-RU"/>
        </w:rPr>
        <w:t xml:space="preserve"> </w:t>
      </w:r>
      <w:r w:rsidRPr="00972D6A">
        <w:rPr>
          <w:rFonts w:ascii="Times New Roman" w:hAnsi="Times New Roman" w:cs="Times New Roman"/>
          <w:color w:val="000000" w:themeColor="text1"/>
          <w:sz w:val="28"/>
          <w:szCs w:val="28"/>
          <w:lang w:val="ru-RU"/>
        </w:rPr>
        <w:t>така</w:t>
      </w:r>
      <w:r w:rsidR="00A23BF0" w:rsidRPr="00972D6A">
        <w:rPr>
          <w:rFonts w:ascii="Times New Roman" w:hAnsi="Times New Roman" w:cs="Times New Roman"/>
          <w:color w:val="000000" w:themeColor="text1"/>
          <w:sz w:val="28"/>
          <w:szCs w:val="28"/>
          <w:lang w:val="ru-RU"/>
        </w:rPr>
        <w:t xml:space="preserve"> </w:t>
      </w:r>
      <w:r w:rsidRPr="00972D6A">
        <w:rPr>
          <w:rFonts w:ascii="Times New Roman" w:hAnsi="Times New Roman" w:cs="Times New Roman"/>
          <w:color w:val="000000" w:themeColor="text1"/>
          <w:sz w:val="28"/>
          <w:szCs w:val="28"/>
          <w:lang w:val="ru-RU"/>
        </w:rPr>
        <w:t>єдина ставка ЄСВ (22 %) застосовується як до зарплати, так і до лікарняних та декретних.</w:t>
      </w:r>
    </w:p>
    <w:p w:rsidR="00775108" w:rsidRPr="00972D6A" w:rsidRDefault="001224B7"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lang w:val="ru-RU"/>
        </w:rPr>
        <w:t xml:space="preserve">         </w:t>
      </w:r>
      <w:r w:rsidR="008B77CF" w:rsidRPr="00972D6A">
        <w:rPr>
          <w:rFonts w:ascii="Times New Roman" w:hAnsi="Times New Roman" w:cs="Times New Roman"/>
          <w:b/>
          <w:bCs/>
          <w:color w:val="000000" w:themeColor="text1"/>
          <w:sz w:val="28"/>
          <w:szCs w:val="28"/>
          <w:lang w:val="ru-RU"/>
        </w:rPr>
        <w:t>Увага!</w:t>
      </w:r>
      <w:r w:rsidR="008B77CF" w:rsidRPr="00972D6A">
        <w:rPr>
          <w:rFonts w:ascii="Times New Roman" w:hAnsi="Times New Roman" w:cs="Times New Roman"/>
          <w:color w:val="000000" w:themeColor="text1"/>
          <w:sz w:val="28"/>
          <w:szCs w:val="28"/>
          <w:lang w:val="ru-RU"/>
        </w:rPr>
        <w:t> </w:t>
      </w:r>
      <w:r w:rsidR="00825650" w:rsidRPr="00972D6A">
        <w:rPr>
          <w:rFonts w:ascii="Times New Roman" w:hAnsi="Times New Roman" w:cs="Times New Roman"/>
          <w:color w:val="000000" w:themeColor="text1"/>
          <w:sz w:val="28"/>
          <w:szCs w:val="28"/>
          <w:lang w:val="ru-RU"/>
        </w:rPr>
        <w:t xml:space="preserve"> </w:t>
      </w:r>
      <w:r w:rsidR="008B77CF" w:rsidRPr="00972D6A">
        <w:rPr>
          <w:rFonts w:ascii="Times New Roman" w:hAnsi="Times New Roman" w:cs="Times New Roman"/>
          <w:color w:val="000000" w:themeColor="text1"/>
          <w:sz w:val="28"/>
          <w:szCs w:val="28"/>
          <w:lang w:val="ru-RU"/>
        </w:rPr>
        <w:t>Ставка для нарахування Є</w:t>
      </w:r>
      <w:proofErr w:type="gramStart"/>
      <w:r w:rsidR="008B77CF" w:rsidRPr="00972D6A">
        <w:rPr>
          <w:rFonts w:ascii="Times New Roman" w:hAnsi="Times New Roman" w:cs="Times New Roman"/>
          <w:color w:val="000000" w:themeColor="text1"/>
          <w:sz w:val="28"/>
          <w:szCs w:val="28"/>
          <w:lang w:val="ru-RU"/>
        </w:rPr>
        <w:t>СВ</w:t>
      </w:r>
      <w:proofErr w:type="gramEnd"/>
      <w:r w:rsidR="008B77CF" w:rsidRPr="00972D6A">
        <w:rPr>
          <w:rFonts w:ascii="Times New Roman" w:hAnsi="Times New Roman" w:cs="Times New Roman"/>
          <w:color w:val="000000" w:themeColor="text1"/>
          <w:sz w:val="28"/>
          <w:szCs w:val="28"/>
          <w:lang w:val="ru-RU"/>
        </w:rPr>
        <w:t> за працівниками-інвалідами залишилася в розмірі 8,41 % бази</w:t>
      </w:r>
      <w:r w:rsidR="00663D31" w:rsidRPr="00972D6A">
        <w:rPr>
          <w:rFonts w:ascii="Times New Roman" w:hAnsi="Times New Roman" w:cs="Times New Roman"/>
          <w:color w:val="000000" w:themeColor="text1"/>
          <w:sz w:val="28"/>
          <w:szCs w:val="28"/>
          <w:lang w:val="ru-RU"/>
        </w:rPr>
        <w:t xml:space="preserve"> </w:t>
      </w:r>
      <w:r w:rsidR="008B77CF" w:rsidRPr="00972D6A">
        <w:rPr>
          <w:rFonts w:ascii="Times New Roman" w:hAnsi="Times New Roman" w:cs="Times New Roman"/>
          <w:color w:val="000000" w:themeColor="text1"/>
          <w:sz w:val="28"/>
          <w:szCs w:val="28"/>
          <w:lang w:val="ru-RU"/>
        </w:rPr>
        <w:t>оподаткування.</w:t>
      </w:r>
    </w:p>
    <w:p w:rsidR="00D56E9F" w:rsidRDefault="00D06FB7" w:rsidP="00972D6A">
      <w:pPr>
        <w:spacing w:after="0" w:line="26" w:lineRule="atLeast"/>
        <w:ind w:firstLine="709"/>
        <w:jc w:val="both"/>
        <w:rPr>
          <w:rFonts w:ascii="Times New Roman" w:hAnsi="Times New Roman" w:cs="Times New Roman"/>
          <w:bCs/>
          <w:iCs/>
          <w:color w:val="000000" w:themeColor="text1"/>
          <w:sz w:val="28"/>
          <w:szCs w:val="28"/>
          <w:lang w:val="ru-RU"/>
        </w:rPr>
      </w:pPr>
      <w:r w:rsidRPr="00972D6A">
        <w:rPr>
          <w:rFonts w:ascii="Times New Roman" w:hAnsi="Times New Roman" w:cs="Times New Roman"/>
          <w:bCs/>
          <w:iCs/>
          <w:color w:val="000000" w:themeColor="text1"/>
          <w:sz w:val="28"/>
          <w:szCs w:val="28"/>
          <w:lang w:val="ru-RU"/>
        </w:rPr>
        <w:t>Узагальнивши</w:t>
      </w:r>
      <w:r w:rsidR="009D7239" w:rsidRPr="00972D6A">
        <w:rPr>
          <w:rFonts w:ascii="Times New Roman" w:hAnsi="Times New Roman" w:cs="Times New Roman"/>
          <w:bCs/>
          <w:iCs/>
          <w:color w:val="000000" w:themeColor="text1"/>
          <w:sz w:val="28"/>
          <w:szCs w:val="28"/>
          <w:lang w:val="ru-RU"/>
        </w:rPr>
        <w:t xml:space="preserve"> </w:t>
      </w:r>
      <w:r w:rsidRPr="00972D6A">
        <w:rPr>
          <w:rFonts w:ascii="Times New Roman" w:hAnsi="Times New Roman" w:cs="Times New Roman"/>
          <w:bCs/>
          <w:iCs/>
          <w:color w:val="000000" w:themeColor="text1"/>
          <w:sz w:val="28"/>
          <w:szCs w:val="28"/>
          <w:lang w:val="ru-RU"/>
        </w:rPr>
        <w:t>інформацію про оподаткування у 2016 році</w:t>
      </w:r>
      <w:r w:rsidR="009D7239" w:rsidRPr="00972D6A">
        <w:rPr>
          <w:rFonts w:ascii="Times New Roman" w:hAnsi="Times New Roman" w:cs="Times New Roman"/>
          <w:bCs/>
          <w:iCs/>
          <w:color w:val="000000" w:themeColor="text1"/>
          <w:sz w:val="28"/>
          <w:szCs w:val="28"/>
          <w:lang w:val="ru-RU"/>
        </w:rPr>
        <w:t xml:space="preserve"> </w:t>
      </w:r>
      <w:r w:rsidRPr="00972D6A">
        <w:rPr>
          <w:rFonts w:ascii="Times New Roman" w:hAnsi="Times New Roman" w:cs="Times New Roman"/>
          <w:bCs/>
          <w:iCs/>
          <w:color w:val="000000" w:themeColor="text1"/>
          <w:sz w:val="28"/>
          <w:szCs w:val="28"/>
          <w:lang w:val="ru-RU"/>
        </w:rPr>
        <w:t>найпоширеніших</w:t>
      </w:r>
      <w:r w:rsidR="009D7239" w:rsidRPr="00972D6A">
        <w:rPr>
          <w:rFonts w:ascii="Times New Roman" w:hAnsi="Times New Roman" w:cs="Times New Roman"/>
          <w:bCs/>
          <w:iCs/>
          <w:color w:val="000000" w:themeColor="text1"/>
          <w:sz w:val="28"/>
          <w:szCs w:val="28"/>
          <w:lang w:val="ru-RU"/>
        </w:rPr>
        <w:t xml:space="preserve"> </w:t>
      </w:r>
      <w:r w:rsidRPr="00972D6A">
        <w:rPr>
          <w:rFonts w:ascii="Times New Roman" w:hAnsi="Times New Roman" w:cs="Times New Roman"/>
          <w:bCs/>
          <w:iCs/>
          <w:color w:val="000000" w:themeColor="text1"/>
          <w:sz w:val="28"/>
          <w:szCs w:val="28"/>
          <w:lang w:val="ru-RU"/>
        </w:rPr>
        <w:t>виплат</w:t>
      </w:r>
      <w:r w:rsidR="009D7239" w:rsidRPr="00972D6A">
        <w:rPr>
          <w:rFonts w:ascii="Times New Roman" w:hAnsi="Times New Roman" w:cs="Times New Roman"/>
          <w:bCs/>
          <w:iCs/>
          <w:color w:val="000000" w:themeColor="text1"/>
          <w:sz w:val="28"/>
          <w:szCs w:val="28"/>
          <w:lang w:val="ru-RU"/>
        </w:rPr>
        <w:t xml:space="preserve"> </w:t>
      </w:r>
      <w:r w:rsidRPr="00972D6A">
        <w:rPr>
          <w:rFonts w:ascii="Times New Roman" w:hAnsi="Times New Roman" w:cs="Times New Roman"/>
          <w:bCs/>
          <w:iCs/>
          <w:color w:val="000000" w:themeColor="text1"/>
          <w:sz w:val="28"/>
          <w:szCs w:val="28"/>
          <w:lang w:val="ru-RU"/>
        </w:rPr>
        <w:t xml:space="preserve">працівникам, </w:t>
      </w:r>
      <w:proofErr w:type="spellStart"/>
      <w:r w:rsidRPr="00972D6A">
        <w:rPr>
          <w:rFonts w:ascii="Times New Roman" w:hAnsi="Times New Roman" w:cs="Times New Roman"/>
          <w:bCs/>
          <w:iCs/>
          <w:color w:val="000000" w:themeColor="text1"/>
          <w:sz w:val="28"/>
          <w:szCs w:val="28"/>
          <w:lang w:val="ru-RU"/>
        </w:rPr>
        <w:t>наведемо</w:t>
      </w:r>
      <w:proofErr w:type="spellEnd"/>
      <w:r w:rsidR="009D7239" w:rsidRPr="00972D6A">
        <w:rPr>
          <w:rFonts w:ascii="Times New Roman" w:hAnsi="Times New Roman" w:cs="Times New Roman"/>
          <w:bCs/>
          <w:iCs/>
          <w:color w:val="000000" w:themeColor="text1"/>
          <w:sz w:val="28"/>
          <w:szCs w:val="28"/>
          <w:lang w:val="ru-RU"/>
        </w:rPr>
        <w:t xml:space="preserve"> </w:t>
      </w:r>
      <w:proofErr w:type="spellStart"/>
      <w:r w:rsidRPr="00972D6A">
        <w:rPr>
          <w:rFonts w:ascii="Times New Roman" w:hAnsi="Times New Roman" w:cs="Times New Roman"/>
          <w:bCs/>
          <w:iCs/>
          <w:color w:val="000000" w:themeColor="text1"/>
          <w:sz w:val="28"/>
          <w:szCs w:val="28"/>
          <w:lang w:val="ru-RU"/>
        </w:rPr>
        <w:t>її</w:t>
      </w:r>
      <w:proofErr w:type="spellEnd"/>
      <w:r w:rsidR="009D7239" w:rsidRPr="00972D6A">
        <w:rPr>
          <w:rFonts w:ascii="Times New Roman" w:hAnsi="Times New Roman" w:cs="Times New Roman"/>
          <w:bCs/>
          <w:iCs/>
          <w:color w:val="000000" w:themeColor="text1"/>
          <w:sz w:val="28"/>
          <w:szCs w:val="28"/>
          <w:lang w:val="ru-RU"/>
        </w:rPr>
        <w:t xml:space="preserve"> </w:t>
      </w:r>
      <w:r w:rsidR="00663D31" w:rsidRPr="00972D6A">
        <w:rPr>
          <w:rFonts w:ascii="Times New Roman" w:hAnsi="Times New Roman" w:cs="Times New Roman"/>
          <w:bCs/>
          <w:iCs/>
          <w:color w:val="000000" w:themeColor="text1"/>
          <w:sz w:val="28"/>
          <w:szCs w:val="28"/>
          <w:lang w:val="ru-RU"/>
        </w:rPr>
        <w:t xml:space="preserve"> </w:t>
      </w:r>
      <w:proofErr w:type="gramStart"/>
      <w:r w:rsidR="00663D31" w:rsidRPr="00972D6A">
        <w:rPr>
          <w:rFonts w:ascii="Times New Roman" w:hAnsi="Times New Roman" w:cs="Times New Roman"/>
          <w:bCs/>
          <w:iCs/>
          <w:color w:val="000000" w:themeColor="text1"/>
          <w:sz w:val="28"/>
          <w:szCs w:val="28"/>
          <w:lang w:val="ru-RU"/>
        </w:rPr>
        <w:t>в</w:t>
      </w:r>
      <w:proofErr w:type="gramEnd"/>
      <w:r w:rsidR="00663D31" w:rsidRPr="00972D6A">
        <w:rPr>
          <w:rFonts w:ascii="Times New Roman" w:hAnsi="Times New Roman" w:cs="Times New Roman"/>
          <w:bCs/>
          <w:iCs/>
          <w:color w:val="000000" w:themeColor="text1"/>
          <w:sz w:val="28"/>
          <w:szCs w:val="28"/>
          <w:lang w:val="ru-RU"/>
        </w:rPr>
        <w:t xml:space="preserve"> </w:t>
      </w:r>
      <w:r w:rsidRPr="00972D6A">
        <w:rPr>
          <w:rFonts w:ascii="Times New Roman" w:hAnsi="Times New Roman" w:cs="Times New Roman"/>
          <w:bCs/>
          <w:iCs/>
          <w:color w:val="000000" w:themeColor="text1"/>
          <w:sz w:val="28"/>
          <w:szCs w:val="28"/>
          <w:lang w:val="ru-RU"/>
        </w:rPr>
        <w:t xml:space="preserve"> </w:t>
      </w:r>
      <w:proofErr w:type="spellStart"/>
      <w:r w:rsidRPr="00972D6A">
        <w:rPr>
          <w:rFonts w:ascii="Times New Roman" w:hAnsi="Times New Roman" w:cs="Times New Roman"/>
          <w:bCs/>
          <w:iCs/>
          <w:color w:val="000000" w:themeColor="text1"/>
          <w:sz w:val="28"/>
          <w:szCs w:val="28"/>
          <w:lang w:val="ru-RU"/>
        </w:rPr>
        <w:t>табл</w:t>
      </w:r>
      <w:r w:rsidR="00CE7904" w:rsidRPr="00972D6A">
        <w:rPr>
          <w:rFonts w:ascii="Times New Roman" w:hAnsi="Times New Roman" w:cs="Times New Roman"/>
          <w:bCs/>
          <w:iCs/>
          <w:color w:val="000000" w:themeColor="text1"/>
          <w:sz w:val="28"/>
          <w:szCs w:val="28"/>
          <w:lang w:val="ru-RU"/>
        </w:rPr>
        <w:t>иці</w:t>
      </w:r>
      <w:proofErr w:type="spellEnd"/>
      <w:r w:rsidR="00CE7904" w:rsidRPr="00972D6A">
        <w:rPr>
          <w:rFonts w:ascii="Times New Roman" w:hAnsi="Times New Roman" w:cs="Times New Roman"/>
          <w:bCs/>
          <w:iCs/>
          <w:color w:val="000000" w:themeColor="text1"/>
          <w:sz w:val="28"/>
          <w:szCs w:val="28"/>
          <w:lang w:val="ru-RU"/>
        </w:rPr>
        <w:t>:</w:t>
      </w: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r>
        <w:rPr>
          <w:rFonts w:ascii="Times New Roman" w:hAnsi="Times New Roman" w:cs="Times New Roman"/>
          <w:bCs/>
          <w:iCs/>
          <w:noProof/>
          <w:color w:val="000000" w:themeColor="text1"/>
          <w:sz w:val="28"/>
          <w:szCs w:val="28"/>
          <w:lang w:val="ru-RU" w:eastAsia="ru-RU"/>
        </w:rPr>
        <w:pict w14:anchorId="3C5C8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s1026" type="#_x0000_t75" style="position:absolute;left:0;text-align:left;margin-left:-2.7pt;margin-top:15.35pt;width:503.3pt;height:150.75pt;z-index:251661312;visibility:visible">
            <v:imagedata r:id="rId20" o:title=""/>
          </v:shape>
          <o:OLEObject Type="Embed" ProgID="Excel.Sheet.12" ShapeID="Объект 4" DrawAspect="Content" ObjectID="_1541921830" r:id="rId21"/>
        </w:pict>
      </w: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556656" w:rsidRDefault="00556656" w:rsidP="00972D6A">
      <w:pPr>
        <w:spacing w:after="0" w:line="26" w:lineRule="atLeast"/>
        <w:ind w:firstLine="709"/>
        <w:jc w:val="both"/>
        <w:rPr>
          <w:rFonts w:ascii="Times New Roman" w:hAnsi="Times New Roman" w:cs="Times New Roman"/>
          <w:bCs/>
          <w:iCs/>
          <w:color w:val="000000" w:themeColor="text1"/>
          <w:sz w:val="28"/>
          <w:szCs w:val="28"/>
          <w:lang w:val="ru-RU"/>
        </w:rPr>
      </w:pPr>
    </w:p>
    <w:p w:rsidR="00D56E9F" w:rsidRPr="00972D6A" w:rsidRDefault="00D56E9F" w:rsidP="00556656">
      <w:pPr>
        <w:spacing w:after="0" w:line="26" w:lineRule="atLeast"/>
        <w:jc w:val="both"/>
        <w:rPr>
          <w:rFonts w:ascii="Times New Roman" w:hAnsi="Times New Roman" w:cs="Times New Roman"/>
          <w:bCs/>
          <w:iCs/>
          <w:color w:val="000000" w:themeColor="text1"/>
          <w:sz w:val="28"/>
          <w:szCs w:val="28"/>
          <w:lang w:val="ru-RU"/>
        </w:rPr>
      </w:pPr>
    </w:p>
    <w:p w:rsidR="00D06FB7" w:rsidRPr="00972D6A" w:rsidRDefault="00D56E9F" w:rsidP="00972D6A">
      <w:pPr>
        <w:spacing w:after="0" w:line="26" w:lineRule="atLeast"/>
        <w:ind w:firstLine="709"/>
        <w:jc w:val="both"/>
        <w:rPr>
          <w:rFonts w:ascii="Times New Roman" w:hAnsi="Times New Roman" w:cs="Times New Roman"/>
          <w:b/>
          <w:bCs/>
          <w:color w:val="000000" w:themeColor="text1"/>
          <w:sz w:val="28"/>
          <w:szCs w:val="28"/>
        </w:rPr>
      </w:pPr>
      <w:r w:rsidRPr="00972D6A">
        <w:rPr>
          <w:rFonts w:ascii="Times New Roman" w:hAnsi="Times New Roman" w:cs="Times New Roman"/>
          <w:bCs/>
          <w:iCs/>
          <w:color w:val="000000" w:themeColor="text1"/>
          <w:sz w:val="28"/>
          <w:szCs w:val="28"/>
          <w:lang w:val="ru-RU"/>
        </w:rPr>
        <w:t xml:space="preserve">                                                      </w:t>
      </w:r>
      <w:r w:rsidR="00D06FB7" w:rsidRPr="00972D6A">
        <w:rPr>
          <w:rFonts w:ascii="Times New Roman" w:hAnsi="Times New Roman" w:cs="Times New Roman"/>
          <w:b/>
          <w:bCs/>
          <w:color w:val="000000" w:themeColor="text1"/>
          <w:sz w:val="28"/>
          <w:szCs w:val="28"/>
        </w:rPr>
        <w:t>Військовий збір</w:t>
      </w:r>
    </w:p>
    <w:p w:rsidR="00D06FB7" w:rsidRPr="00972D6A" w:rsidRDefault="00D06FB7" w:rsidP="00556656">
      <w:pPr>
        <w:spacing w:after="0" w:line="26" w:lineRule="atLeast"/>
        <w:jc w:val="both"/>
        <w:rPr>
          <w:rFonts w:ascii="Times New Roman" w:hAnsi="Times New Roman" w:cs="Times New Roman"/>
          <w:bCs/>
          <w:color w:val="000000" w:themeColor="text1"/>
          <w:sz w:val="28"/>
          <w:szCs w:val="28"/>
        </w:rPr>
      </w:pPr>
      <w:r w:rsidRPr="00972D6A">
        <w:rPr>
          <w:rFonts w:ascii="Times New Roman" w:hAnsi="Times New Roman" w:cs="Times New Roman"/>
          <w:bCs/>
          <w:color w:val="000000" w:themeColor="text1"/>
          <w:sz w:val="28"/>
          <w:szCs w:val="28"/>
        </w:rPr>
        <w:t>Ставка військового збору становить: 1,5%</w:t>
      </w:r>
    </w:p>
    <w:p w:rsidR="00827F0B" w:rsidRPr="00972D6A" w:rsidRDefault="008B77CF" w:rsidP="00556656">
      <w:pPr>
        <w:spacing w:after="0" w:line="26" w:lineRule="atLeast"/>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rPr>
        <w:t>Платниками військового збору, це:</w:t>
      </w:r>
    </w:p>
    <w:p w:rsidR="00827F0B" w:rsidRPr="00972D6A" w:rsidRDefault="008B77CF" w:rsidP="00556656">
      <w:pPr>
        <w:pStyle w:val="a3"/>
        <w:numPr>
          <w:ilvl w:val="0"/>
          <w:numId w:val="46"/>
        </w:numPr>
        <w:spacing w:after="0" w:line="26" w:lineRule="atLeast"/>
        <w:ind w:firstLine="0"/>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rPr>
        <w:t xml:space="preserve">фізична особа </w:t>
      </w:r>
      <w:r w:rsidRPr="00972D6A">
        <w:rPr>
          <w:rFonts w:ascii="Times New Roman" w:hAnsi="Times New Roman" w:cs="Times New Roman"/>
          <w:color w:val="000000" w:themeColor="text1"/>
          <w:sz w:val="28"/>
          <w:szCs w:val="28"/>
        </w:rPr>
        <w:t>— резидент, яка отримує доходи як із джерела їх походження в Україні, так і іноземні доходи;</w:t>
      </w:r>
    </w:p>
    <w:p w:rsidR="00827F0B" w:rsidRPr="00972D6A" w:rsidRDefault="008B77CF" w:rsidP="00556656">
      <w:pPr>
        <w:pStyle w:val="a3"/>
        <w:numPr>
          <w:ilvl w:val="0"/>
          <w:numId w:val="46"/>
        </w:numPr>
        <w:spacing w:after="0" w:line="26" w:lineRule="atLeast"/>
        <w:ind w:firstLine="0"/>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rPr>
        <w:t xml:space="preserve">фізична особа </w:t>
      </w:r>
      <w:r w:rsidRPr="00972D6A">
        <w:rPr>
          <w:rFonts w:ascii="Times New Roman" w:hAnsi="Times New Roman" w:cs="Times New Roman"/>
          <w:color w:val="000000" w:themeColor="text1"/>
          <w:sz w:val="28"/>
          <w:szCs w:val="28"/>
        </w:rPr>
        <w:t>― нерезидент, яка отримує доходи із джерела їх походження в Україні;</w:t>
      </w:r>
    </w:p>
    <w:p w:rsidR="008701AA" w:rsidRPr="00972D6A" w:rsidRDefault="008B77CF" w:rsidP="00556656">
      <w:pPr>
        <w:pStyle w:val="a3"/>
        <w:numPr>
          <w:ilvl w:val="0"/>
          <w:numId w:val="46"/>
        </w:numPr>
        <w:spacing w:after="0" w:line="26" w:lineRule="atLeast"/>
        <w:ind w:firstLine="0"/>
        <w:jc w:val="both"/>
        <w:rPr>
          <w:rFonts w:ascii="Times New Roman" w:hAnsi="Times New Roman" w:cs="Times New Roman"/>
          <w:color w:val="000000" w:themeColor="text1"/>
          <w:sz w:val="28"/>
          <w:szCs w:val="28"/>
        </w:rPr>
      </w:pPr>
      <w:r w:rsidRPr="00972D6A">
        <w:rPr>
          <w:rFonts w:ascii="Times New Roman" w:hAnsi="Times New Roman" w:cs="Times New Roman"/>
          <w:b/>
          <w:bCs/>
          <w:color w:val="000000" w:themeColor="text1"/>
          <w:sz w:val="28"/>
          <w:szCs w:val="28"/>
        </w:rPr>
        <w:t>податковий агент</w:t>
      </w:r>
      <w:r w:rsidRPr="00972D6A">
        <w:rPr>
          <w:rFonts w:ascii="Times New Roman" w:hAnsi="Times New Roman" w:cs="Times New Roman"/>
          <w:color w:val="000000" w:themeColor="text1"/>
          <w:sz w:val="28"/>
          <w:szCs w:val="28"/>
        </w:rPr>
        <w:t xml:space="preserve">. </w:t>
      </w:r>
    </w:p>
    <w:p w:rsidR="00995E9F" w:rsidRPr="00972D6A" w:rsidRDefault="007E35B3" w:rsidP="00556656">
      <w:pPr>
        <w:spacing w:after="0" w:line="26" w:lineRule="atLeast"/>
        <w:jc w:val="both"/>
        <w:rPr>
          <w:rFonts w:ascii="Times New Roman" w:hAnsi="Times New Roman" w:cs="Times New Roman"/>
          <w:b/>
          <w:bCs/>
          <w:color w:val="000000" w:themeColor="text1"/>
          <w:sz w:val="28"/>
          <w:szCs w:val="28"/>
        </w:rPr>
      </w:pPr>
      <w:r w:rsidRPr="00972D6A">
        <w:rPr>
          <w:rFonts w:ascii="Times New Roman" w:hAnsi="Times New Roman" w:cs="Times New Roman"/>
          <w:b/>
          <w:bCs/>
          <w:color w:val="000000" w:themeColor="text1"/>
          <w:sz w:val="28"/>
          <w:szCs w:val="28"/>
        </w:rPr>
        <w:t xml:space="preserve">Перегляд відеоролику </w:t>
      </w:r>
      <w:r w:rsidRPr="00972D6A">
        <w:rPr>
          <w:rFonts w:ascii="Times New Roman" w:hAnsi="Times New Roman" w:cs="Times New Roman"/>
          <w:color w:val="000000"/>
          <w:sz w:val="28"/>
          <w:szCs w:val="28"/>
        </w:rPr>
        <w:t>«Адміністрування ПДФО в Україні з 1.01 2016 року»</w:t>
      </w:r>
    </w:p>
    <w:p w:rsidR="001224B7" w:rsidRPr="00972D6A" w:rsidRDefault="001224B7" w:rsidP="00972D6A">
      <w:pPr>
        <w:spacing w:after="0" w:line="26" w:lineRule="atLeast"/>
        <w:ind w:firstLine="709"/>
        <w:jc w:val="both"/>
        <w:rPr>
          <w:rFonts w:ascii="Times New Roman" w:hAnsi="Times New Roman" w:cs="Times New Roman"/>
          <w:b/>
          <w:bCs/>
          <w:color w:val="000000" w:themeColor="text1"/>
          <w:sz w:val="28"/>
          <w:szCs w:val="28"/>
        </w:rPr>
      </w:pPr>
    </w:p>
    <w:p w:rsidR="00775108" w:rsidRPr="00972D6A" w:rsidRDefault="00995E9F"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bCs/>
          <w:color w:val="000000" w:themeColor="text1"/>
          <w:sz w:val="28"/>
          <w:szCs w:val="28"/>
        </w:rPr>
        <w:t>ІІІ</w:t>
      </w:r>
      <w:r w:rsidRPr="00972D6A">
        <w:rPr>
          <w:rFonts w:ascii="Times New Roman" w:hAnsi="Times New Roman" w:cs="Times New Roman"/>
          <w:color w:val="000000" w:themeColor="text1"/>
          <w:sz w:val="28"/>
          <w:szCs w:val="28"/>
        </w:rPr>
        <w:t>.</w:t>
      </w:r>
      <w:r w:rsidR="00663D31" w:rsidRPr="00972D6A">
        <w:rPr>
          <w:rFonts w:ascii="Times New Roman" w:hAnsi="Times New Roman" w:cs="Times New Roman"/>
          <w:color w:val="000000" w:themeColor="text1"/>
          <w:sz w:val="28"/>
          <w:szCs w:val="28"/>
        </w:rPr>
        <w:t xml:space="preserve"> </w:t>
      </w:r>
      <w:r w:rsidRPr="00972D6A">
        <w:rPr>
          <w:rFonts w:ascii="Times New Roman" w:hAnsi="Times New Roman" w:cs="Times New Roman"/>
          <w:b/>
          <w:color w:val="000000" w:themeColor="text1"/>
          <w:sz w:val="28"/>
          <w:szCs w:val="28"/>
        </w:rPr>
        <w:t>Повторення та закріплення вивченого</w:t>
      </w:r>
      <w:r w:rsidR="00663D31" w:rsidRPr="00972D6A">
        <w:rPr>
          <w:rFonts w:ascii="Times New Roman" w:hAnsi="Times New Roman" w:cs="Times New Roman"/>
          <w:b/>
          <w:color w:val="000000" w:themeColor="text1"/>
          <w:sz w:val="28"/>
          <w:szCs w:val="28"/>
        </w:rPr>
        <w:t xml:space="preserve"> матеріалу</w:t>
      </w:r>
      <w:r w:rsidRPr="00972D6A">
        <w:rPr>
          <w:rFonts w:ascii="Times New Roman" w:hAnsi="Times New Roman" w:cs="Times New Roman"/>
          <w:b/>
          <w:color w:val="000000" w:themeColor="text1"/>
          <w:sz w:val="28"/>
          <w:szCs w:val="28"/>
        </w:rPr>
        <w:t xml:space="preserve"> на уроці </w:t>
      </w:r>
      <w:r w:rsidR="00663D31" w:rsidRPr="00972D6A">
        <w:rPr>
          <w:rFonts w:ascii="Times New Roman" w:hAnsi="Times New Roman" w:cs="Times New Roman"/>
          <w:b/>
          <w:color w:val="000000" w:themeColor="text1"/>
          <w:sz w:val="28"/>
          <w:szCs w:val="28"/>
        </w:rPr>
        <w:t>.</w:t>
      </w:r>
    </w:p>
    <w:p w:rsidR="00775108" w:rsidRPr="00972D6A" w:rsidRDefault="00D06FB7"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t>Розрахунок чистої заробітної плат</w:t>
      </w:r>
      <w:r w:rsidR="00775108" w:rsidRPr="00972D6A">
        <w:rPr>
          <w:rFonts w:ascii="Times New Roman" w:hAnsi="Times New Roman" w:cs="Times New Roman"/>
          <w:b/>
          <w:color w:val="000000" w:themeColor="text1"/>
          <w:sz w:val="28"/>
          <w:szCs w:val="28"/>
        </w:rPr>
        <w:t>и чинного законодавства</w:t>
      </w:r>
    </w:p>
    <w:p w:rsidR="00217CD9" w:rsidRPr="00972D6A" w:rsidRDefault="00775108" w:rsidP="00972D6A">
      <w:pPr>
        <w:pStyle w:val="a3"/>
        <w:spacing w:after="0" w:line="26" w:lineRule="atLeast"/>
        <w:ind w:left="3120" w:firstLine="709"/>
        <w:jc w:val="both"/>
        <w:rPr>
          <w:rFonts w:ascii="Times New Roman" w:hAnsi="Times New Roman" w:cs="Times New Roman"/>
          <w:b/>
          <w:i/>
          <w:color w:val="000000" w:themeColor="text1"/>
          <w:sz w:val="28"/>
          <w:szCs w:val="28"/>
        </w:rPr>
      </w:pPr>
      <w:r w:rsidRPr="00972D6A">
        <w:rPr>
          <w:rFonts w:ascii="Times New Roman" w:hAnsi="Times New Roman" w:cs="Times New Roman"/>
          <w:b/>
          <w:color w:val="000000" w:themeColor="text1"/>
          <w:sz w:val="28"/>
          <w:szCs w:val="28"/>
        </w:rPr>
        <w:t xml:space="preserve">у 2015, </w:t>
      </w:r>
      <w:r w:rsidR="00D06FB7" w:rsidRPr="00972D6A">
        <w:rPr>
          <w:rFonts w:ascii="Times New Roman" w:hAnsi="Times New Roman" w:cs="Times New Roman"/>
          <w:b/>
          <w:color w:val="000000" w:themeColor="text1"/>
          <w:sz w:val="28"/>
          <w:szCs w:val="28"/>
        </w:rPr>
        <w:t>2016 роках</w:t>
      </w:r>
    </w:p>
    <w:p w:rsidR="00A23BF0" w:rsidRPr="00972D6A" w:rsidRDefault="00A23BF0" w:rsidP="00972D6A">
      <w:pPr>
        <w:pStyle w:val="a3"/>
        <w:spacing w:after="0" w:line="26" w:lineRule="atLeast"/>
        <w:ind w:left="3120" w:firstLine="709"/>
        <w:jc w:val="both"/>
        <w:rPr>
          <w:rFonts w:ascii="Times New Roman" w:hAnsi="Times New Roman" w:cs="Times New Roman"/>
          <w:b/>
          <w:color w:val="000000" w:themeColor="text1"/>
          <w:sz w:val="28"/>
          <w:szCs w:val="28"/>
        </w:rPr>
      </w:pPr>
    </w:p>
    <w:p w:rsidR="00E251A2" w:rsidRPr="00972D6A" w:rsidRDefault="00825650"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t>2015</w:t>
      </w:r>
      <w:r w:rsidR="00217CD9" w:rsidRPr="00972D6A">
        <w:rPr>
          <w:rFonts w:ascii="Times New Roman" w:hAnsi="Times New Roman" w:cs="Times New Roman"/>
          <w:b/>
          <w:color w:val="000000" w:themeColor="text1"/>
          <w:sz w:val="28"/>
          <w:szCs w:val="28"/>
        </w:rPr>
        <w:t>рік</w:t>
      </w:r>
      <w:r w:rsidR="00775108" w:rsidRPr="00972D6A">
        <w:rPr>
          <w:rFonts w:ascii="Times New Roman" w:hAnsi="Times New Roman" w:cs="Times New Roman"/>
          <w:b/>
          <w:color w:val="000000" w:themeColor="text1"/>
          <w:sz w:val="28"/>
          <w:szCs w:val="28"/>
        </w:rPr>
        <w:t xml:space="preserve">  </w:t>
      </w:r>
      <w:r w:rsidR="00A23BF0" w:rsidRPr="00972D6A">
        <w:rPr>
          <w:rFonts w:ascii="Times New Roman" w:hAnsi="Times New Roman" w:cs="Times New Roman"/>
          <w:b/>
          <w:color w:val="000000" w:themeColor="text1"/>
          <w:sz w:val="28"/>
          <w:szCs w:val="28"/>
        </w:rPr>
        <w:t xml:space="preserve">                                                               </w:t>
      </w:r>
      <w:r w:rsidRPr="00972D6A">
        <w:rPr>
          <w:rFonts w:ascii="Times New Roman" w:hAnsi="Times New Roman" w:cs="Times New Roman"/>
          <w:b/>
          <w:color w:val="000000" w:themeColor="text1"/>
          <w:sz w:val="28"/>
          <w:szCs w:val="28"/>
        </w:rPr>
        <w:t xml:space="preserve">                      </w:t>
      </w:r>
      <w:r w:rsidR="009111D3" w:rsidRPr="00972D6A">
        <w:rPr>
          <w:rFonts w:ascii="Times New Roman" w:hAnsi="Times New Roman" w:cs="Times New Roman"/>
          <w:b/>
          <w:color w:val="000000" w:themeColor="text1"/>
          <w:sz w:val="28"/>
          <w:szCs w:val="28"/>
          <w:lang w:val="ru-RU"/>
        </w:rPr>
        <w:t xml:space="preserve">         </w:t>
      </w:r>
      <w:r w:rsidRPr="00972D6A">
        <w:rPr>
          <w:rFonts w:ascii="Times New Roman" w:hAnsi="Times New Roman" w:cs="Times New Roman"/>
          <w:b/>
          <w:color w:val="000000" w:themeColor="text1"/>
          <w:sz w:val="28"/>
          <w:szCs w:val="28"/>
        </w:rPr>
        <w:t xml:space="preserve">         </w:t>
      </w:r>
      <w:r w:rsidR="00775108" w:rsidRPr="00972D6A">
        <w:rPr>
          <w:rFonts w:ascii="Times New Roman" w:hAnsi="Times New Roman" w:cs="Times New Roman"/>
          <w:b/>
          <w:color w:val="000000" w:themeColor="text1"/>
          <w:sz w:val="28"/>
          <w:szCs w:val="28"/>
        </w:rPr>
        <w:t>Зразок</w:t>
      </w:r>
    </w:p>
    <w:p w:rsidR="00217CD9" w:rsidRPr="00972D6A" w:rsidRDefault="00217CD9"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color w:val="000000" w:themeColor="text1"/>
          <w:sz w:val="28"/>
          <w:szCs w:val="28"/>
        </w:rPr>
        <w:t>Заробітна плата – 1500грн.</w:t>
      </w:r>
    </w:p>
    <w:p w:rsidR="00217CD9" w:rsidRPr="00972D6A" w:rsidRDefault="00217CD9"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ЄСВ=1500*3,6%=54,00грн.</w:t>
      </w:r>
    </w:p>
    <w:p w:rsidR="00217CD9" w:rsidRPr="00972D6A" w:rsidRDefault="00217CD9"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ВЗ=1500*1,5%=22,50грн.</w:t>
      </w:r>
    </w:p>
    <w:p w:rsidR="00217CD9" w:rsidRPr="00972D6A" w:rsidRDefault="00217CD9"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ПДФО=(1500-609-54)*15%=125,55грн.</w:t>
      </w:r>
    </w:p>
    <w:p w:rsidR="00217CD9" w:rsidRPr="00972D6A" w:rsidRDefault="00217CD9"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ЧЗП=1500-54-22,50-125,55=1297,95грн.</w:t>
      </w:r>
      <w:r w:rsidRPr="00972D6A">
        <w:rPr>
          <w:rFonts w:ascii="Times New Roman" w:hAnsi="Times New Roman" w:cs="Times New Roman"/>
          <w:color w:val="000000" w:themeColor="text1"/>
          <w:sz w:val="28"/>
          <w:szCs w:val="28"/>
        </w:rPr>
        <w:tab/>
      </w:r>
      <w:r w:rsidRPr="00972D6A">
        <w:rPr>
          <w:rFonts w:ascii="Times New Roman" w:hAnsi="Times New Roman" w:cs="Times New Roman"/>
          <w:color w:val="000000" w:themeColor="text1"/>
          <w:sz w:val="28"/>
          <w:szCs w:val="28"/>
        </w:rPr>
        <w:tab/>
      </w:r>
    </w:p>
    <w:p w:rsidR="003C2621" w:rsidRPr="00972D6A" w:rsidRDefault="003C2621"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t>2016 рік</w:t>
      </w:r>
    </w:p>
    <w:p w:rsidR="003C2621" w:rsidRPr="00972D6A" w:rsidRDefault="003C2621"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Заробітна плата – 1500грн.</w:t>
      </w:r>
    </w:p>
    <w:p w:rsidR="003C2621" w:rsidRPr="00972D6A" w:rsidRDefault="003C2621"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ЄСВ – не утримується</w:t>
      </w:r>
    </w:p>
    <w:p w:rsidR="003C2621" w:rsidRPr="00972D6A" w:rsidRDefault="003C2621"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ВЗ=1500*1,5%=22,50грн.</w:t>
      </w:r>
    </w:p>
    <w:p w:rsidR="003C2621" w:rsidRPr="00972D6A" w:rsidRDefault="003C2621"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ПДФО=(1500-689)*18%=145,98грн.</w:t>
      </w:r>
    </w:p>
    <w:p w:rsidR="003C2621" w:rsidRPr="00972D6A" w:rsidRDefault="003C2621"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ЧЗП=1500-22,50-145,98=1331,52грн.</w:t>
      </w:r>
    </w:p>
    <w:p w:rsidR="003C2621" w:rsidRPr="00972D6A" w:rsidRDefault="003C2621"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Отже, ЧЗП у 2016 році більша ніж у 2015 році на 33,57 грн.</w:t>
      </w:r>
    </w:p>
    <w:p w:rsidR="00556656" w:rsidRDefault="00556656" w:rsidP="00972D6A">
      <w:pPr>
        <w:spacing w:after="0" w:line="26" w:lineRule="atLeast"/>
        <w:ind w:firstLine="709"/>
        <w:jc w:val="both"/>
        <w:rPr>
          <w:rFonts w:ascii="Times New Roman" w:hAnsi="Times New Roman" w:cs="Times New Roman"/>
          <w:b/>
          <w:color w:val="000000" w:themeColor="text1"/>
          <w:sz w:val="28"/>
          <w:szCs w:val="28"/>
        </w:rPr>
      </w:pPr>
    </w:p>
    <w:p w:rsidR="00556656" w:rsidRDefault="00556656" w:rsidP="00972D6A">
      <w:pPr>
        <w:spacing w:after="0" w:line="26" w:lineRule="atLeast"/>
        <w:ind w:firstLine="709"/>
        <w:jc w:val="both"/>
        <w:rPr>
          <w:rFonts w:ascii="Times New Roman" w:hAnsi="Times New Roman" w:cs="Times New Roman"/>
          <w:b/>
          <w:color w:val="000000" w:themeColor="text1"/>
          <w:sz w:val="28"/>
          <w:szCs w:val="28"/>
        </w:rPr>
      </w:pPr>
    </w:p>
    <w:p w:rsidR="00556656" w:rsidRDefault="00825650"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lastRenderedPageBreak/>
        <w:t>2015</w:t>
      </w:r>
      <w:r w:rsidR="0023129B" w:rsidRPr="00972D6A">
        <w:rPr>
          <w:rFonts w:ascii="Times New Roman" w:hAnsi="Times New Roman" w:cs="Times New Roman"/>
          <w:b/>
          <w:color w:val="000000" w:themeColor="text1"/>
          <w:sz w:val="28"/>
          <w:szCs w:val="28"/>
        </w:rPr>
        <w:t>рік</w:t>
      </w:r>
      <w:r w:rsidR="00775108" w:rsidRPr="00972D6A">
        <w:rPr>
          <w:rFonts w:ascii="Times New Roman" w:hAnsi="Times New Roman" w:cs="Times New Roman"/>
          <w:b/>
          <w:color w:val="000000" w:themeColor="text1"/>
          <w:sz w:val="28"/>
          <w:szCs w:val="28"/>
        </w:rPr>
        <w:t xml:space="preserve">  </w:t>
      </w:r>
      <w:r w:rsidR="00A23BF0" w:rsidRPr="00972D6A">
        <w:rPr>
          <w:rFonts w:ascii="Times New Roman" w:hAnsi="Times New Roman" w:cs="Times New Roman"/>
          <w:b/>
          <w:color w:val="000000" w:themeColor="text1"/>
          <w:sz w:val="28"/>
          <w:szCs w:val="28"/>
        </w:rPr>
        <w:t xml:space="preserve">                                                                                                  </w:t>
      </w:r>
      <w:r w:rsidRPr="00972D6A">
        <w:rPr>
          <w:rFonts w:ascii="Times New Roman" w:hAnsi="Times New Roman" w:cs="Times New Roman"/>
          <w:b/>
          <w:color w:val="000000" w:themeColor="text1"/>
          <w:sz w:val="28"/>
          <w:szCs w:val="28"/>
        </w:rPr>
        <w:t xml:space="preserve">        </w:t>
      </w:r>
    </w:p>
    <w:p w:rsidR="0023129B" w:rsidRPr="00972D6A" w:rsidRDefault="00775108"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t>Зразок</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Заробітна плата – 5000грн.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ЄСВ =5000*3,6%=180,00грн.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ВЗ =5000*1,5 %= 75,00 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ПДФО = (5000-180)*15%= 723 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ЧЗП = 5000 -180 - 75 – 723 = 4022 грн.</w:t>
      </w:r>
      <w:r w:rsidRPr="00972D6A">
        <w:rPr>
          <w:rFonts w:ascii="Times New Roman" w:hAnsi="Times New Roman" w:cs="Times New Roman"/>
          <w:color w:val="000000" w:themeColor="text1"/>
          <w:sz w:val="28"/>
          <w:szCs w:val="28"/>
        </w:rPr>
        <w:tab/>
      </w:r>
      <w:r w:rsidRPr="00972D6A">
        <w:rPr>
          <w:rFonts w:ascii="Times New Roman" w:hAnsi="Times New Roman" w:cs="Times New Roman"/>
          <w:color w:val="000000" w:themeColor="text1"/>
          <w:sz w:val="28"/>
          <w:szCs w:val="28"/>
        </w:rPr>
        <w:tab/>
      </w:r>
    </w:p>
    <w:p w:rsidR="0023129B" w:rsidRPr="00972D6A" w:rsidRDefault="0023129B" w:rsidP="00972D6A">
      <w:pPr>
        <w:pStyle w:val="a3"/>
        <w:spacing w:after="0" w:line="26" w:lineRule="atLeast"/>
        <w:ind w:left="3120" w:firstLine="709"/>
        <w:jc w:val="both"/>
        <w:rPr>
          <w:rFonts w:ascii="Times New Roman" w:hAnsi="Times New Roman" w:cs="Times New Roman"/>
          <w:b/>
          <w:color w:val="000000" w:themeColor="text1"/>
          <w:sz w:val="28"/>
          <w:szCs w:val="28"/>
        </w:rPr>
      </w:pPr>
    </w:p>
    <w:p w:rsidR="0023129B" w:rsidRPr="00972D6A" w:rsidRDefault="0023129B" w:rsidP="00972D6A">
      <w:pPr>
        <w:spacing w:after="0" w:line="26" w:lineRule="atLeast"/>
        <w:ind w:firstLine="709"/>
        <w:jc w:val="both"/>
        <w:rPr>
          <w:rFonts w:ascii="Times New Roman" w:hAnsi="Times New Roman" w:cs="Times New Roman"/>
          <w:b/>
          <w:color w:val="000000" w:themeColor="text1"/>
          <w:sz w:val="28"/>
          <w:szCs w:val="28"/>
        </w:rPr>
      </w:pPr>
      <w:r w:rsidRPr="00972D6A">
        <w:rPr>
          <w:rFonts w:ascii="Times New Roman" w:hAnsi="Times New Roman" w:cs="Times New Roman"/>
          <w:b/>
          <w:color w:val="000000" w:themeColor="text1"/>
          <w:sz w:val="28"/>
          <w:szCs w:val="28"/>
        </w:rPr>
        <w:t>2016 рік</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Заробітна плата – 5000 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ЄСВ – не утримується</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ВЗ=5000*1,5 %= 75 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ПДФО=5000*18%= 900 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ЧЗП=5000- 75 - 900 = 4025 грн.</w:t>
      </w:r>
    </w:p>
    <w:p w:rsidR="0023129B" w:rsidRPr="00972D6A" w:rsidRDefault="0023129B" w:rsidP="00972D6A">
      <w:pPr>
        <w:spacing w:after="0" w:line="26" w:lineRule="atLeast"/>
        <w:ind w:firstLine="709"/>
        <w:jc w:val="both"/>
        <w:rPr>
          <w:rFonts w:ascii="Times New Roman" w:hAnsi="Times New Roman" w:cs="Times New Roman"/>
          <w:color w:val="000000" w:themeColor="text1"/>
          <w:sz w:val="28"/>
          <w:szCs w:val="28"/>
        </w:rPr>
      </w:pPr>
      <w:r w:rsidRPr="00972D6A">
        <w:rPr>
          <w:rFonts w:ascii="Times New Roman" w:hAnsi="Times New Roman" w:cs="Times New Roman"/>
          <w:color w:val="000000" w:themeColor="text1"/>
          <w:sz w:val="28"/>
          <w:szCs w:val="28"/>
        </w:rPr>
        <w:t>Отже, ЧЗП у 2016 році більша ніж у 2015 році на 3 грн.</w:t>
      </w:r>
    </w:p>
    <w:p w:rsidR="00835CB9" w:rsidRPr="00972D6A" w:rsidRDefault="00995E9F" w:rsidP="00972D6A">
      <w:pPr>
        <w:spacing w:after="0" w:line="26" w:lineRule="atLeast"/>
        <w:ind w:left="3120" w:firstLine="709"/>
        <w:jc w:val="both"/>
        <w:rPr>
          <w:rFonts w:ascii="Times New Roman" w:hAnsi="Times New Roman" w:cs="Times New Roman"/>
          <w:b/>
          <w:i/>
          <w:sz w:val="28"/>
          <w:szCs w:val="28"/>
        </w:rPr>
      </w:pPr>
      <w:r w:rsidRPr="00972D6A">
        <w:rPr>
          <w:rFonts w:ascii="Times New Roman" w:hAnsi="Times New Roman" w:cs="Times New Roman"/>
          <w:b/>
          <w:color w:val="000000" w:themeColor="text1"/>
          <w:sz w:val="28"/>
          <w:szCs w:val="28"/>
        </w:rPr>
        <w:t>Зразок</w:t>
      </w:r>
    </w:p>
    <w:p w:rsidR="0023129B" w:rsidRPr="00972D6A" w:rsidRDefault="009679E2" w:rsidP="00972D6A">
      <w:pPr>
        <w:spacing w:after="0" w:line="26" w:lineRule="atLeast"/>
        <w:ind w:firstLine="709"/>
        <w:jc w:val="both"/>
        <w:rPr>
          <w:rFonts w:ascii="Times New Roman" w:hAnsi="Times New Roman" w:cs="Times New Roman"/>
          <w:b/>
          <w:sz w:val="28"/>
          <w:szCs w:val="28"/>
        </w:rPr>
      </w:pPr>
      <w:r w:rsidRPr="00972D6A">
        <w:rPr>
          <w:rFonts w:ascii="Times New Roman" w:hAnsi="Times New Roman" w:cs="Times New Roman"/>
          <w:b/>
          <w:sz w:val="28"/>
          <w:szCs w:val="28"/>
        </w:rPr>
        <w:t xml:space="preserve">Приклад </w:t>
      </w:r>
      <w:r w:rsidR="00872FA3" w:rsidRPr="00972D6A">
        <w:rPr>
          <w:rFonts w:ascii="Times New Roman" w:hAnsi="Times New Roman" w:cs="Times New Roman"/>
          <w:b/>
          <w:sz w:val="28"/>
          <w:szCs w:val="28"/>
        </w:rPr>
        <w:t>розрахунку</w:t>
      </w:r>
    </w:p>
    <w:p w:rsidR="0023129B" w:rsidRPr="00972D6A" w:rsidRDefault="00872FA3" w:rsidP="00972D6A">
      <w:pPr>
        <w:spacing w:after="0" w:line="26" w:lineRule="atLeast"/>
        <w:ind w:firstLine="709"/>
        <w:jc w:val="both"/>
        <w:rPr>
          <w:rFonts w:ascii="Times New Roman" w:hAnsi="Times New Roman" w:cs="Times New Roman"/>
          <w:b/>
          <w:sz w:val="28"/>
          <w:szCs w:val="28"/>
        </w:rPr>
      </w:pPr>
      <w:r w:rsidRPr="00972D6A">
        <w:rPr>
          <w:rFonts w:ascii="Times New Roman" w:hAnsi="Times New Roman" w:cs="Times New Roman"/>
          <w:b/>
          <w:sz w:val="28"/>
          <w:szCs w:val="28"/>
        </w:rPr>
        <w:t>Умова задачі:</w:t>
      </w:r>
    </w:p>
    <w:p w:rsidR="009679E2" w:rsidRPr="00972D6A" w:rsidRDefault="009679E2"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bCs/>
          <w:sz w:val="28"/>
          <w:szCs w:val="28"/>
          <w:lang w:val="ru-RU"/>
        </w:rPr>
        <w:t>Працівнику Мельник І.П. в жовтні</w:t>
      </w:r>
      <w:r w:rsidR="007818E0" w:rsidRPr="00972D6A">
        <w:rPr>
          <w:rFonts w:ascii="Times New Roman" w:hAnsi="Times New Roman" w:cs="Times New Roman"/>
          <w:bCs/>
          <w:sz w:val="28"/>
          <w:szCs w:val="28"/>
          <w:lang w:val="ru-RU"/>
        </w:rPr>
        <w:t xml:space="preserve"> </w:t>
      </w:r>
      <w:proofErr w:type="gramStart"/>
      <w:r w:rsidRPr="00972D6A">
        <w:rPr>
          <w:rFonts w:ascii="Times New Roman" w:hAnsi="Times New Roman" w:cs="Times New Roman"/>
          <w:bCs/>
          <w:sz w:val="28"/>
          <w:szCs w:val="28"/>
          <w:lang w:val="ru-RU"/>
        </w:rPr>
        <w:t>поточного</w:t>
      </w:r>
      <w:proofErr w:type="gramEnd"/>
      <w:r w:rsidRPr="00972D6A">
        <w:rPr>
          <w:rFonts w:ascii="Times New Roman" w:hAnsi="Times New Roman" w:cs="Times New Roman"/>
          <w:bCs/>
          <w:sz w:val="28"/>
          <w:szCs w:val="28"/>
          <w:lang w:val="ru-RU"/>
        </w:rPr>
        <w:t xml:space="preserve"> року нараховано за основним</w:t>
      </w:r>
      <w:r w:rsidR="007818E0" w:rsidRPr="00972D6A">
        <w:rPr>
          <w:rFonts w:ascii="Times New Roman" w:hAnsi="Times New Roman" w:cs="Times New Roman"/>
          <w:bCs/>
          <w:sz w:val="28"/>
          <w:szCs w:val="28"/>
          <w:lang w:val="ru-RU"/>
        </w:rPr>
        <w:t xml:space="preserve"> </w:t>
      </w:r>
      <w:r w:rsidRPr="00972D6A">
        <w:rPr>
          <w:rFonts w:ascii="Times New Roman" w:hAnsi="Times New Roman" w:cs="Times New Roman"/>
          <w:bCs/>
          <w:sz w:val="28"/>
          <w:szCs w:val="28"/>
          <w:lang w:val="ru-RU"/>
        </w:rPr>
        <w:t>місцем</w:t>
      </w:r>
      <w:r w:rsidR="007818E0" w:rsidRPr="00972D6A">
        <w:rPr>
          <w:rFonts w:ascii="Times New Roman" w:hAnsi="Times New Roman" w:cs="Times New Roman"/>
          <w:bCs/>
          <w:sz w:val="28"/>
          <w:szCs w:val="28"/>
          <w:lang w:val="ru-RU"/>
        </w:rPr>
        <w:t xml:space="preserve"> </w:t>
      </w:r>
      <w:r w:rsidRPr="00972D6A">
        <w:rPr>
          <w:rFonts w:ascii="Times New Roman" w:hAnsi="Times New Roman" w:cs="Times New Roman"/>
          <w:bCs/>
          <w:sz w:val="28"/>
          <w:szCs w:val="28"/>
          <w:lang w:val="ru-RU"/>
        </w:rPr>
        <w:t>роботи:</w:t>
      </w:r>
    </w:p>
    <w:p w:rsidR="008205C8" w:rsidRPr="00972D6A" w:rsidRDefault="009679E2" w:rsidP="00556656">
      <w:pPr>
        <w:pStyle w:val="a3"/>
        <w:numPr>
          <w:ilvl w:val="0"/>
          <w:numId w:val="45"/>
        </w:numPr>
        <w:spacing w:after="0" w:line="26" w:lineRule="atLeast"/>
        <w:ind w:left="0"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зарплату –1463,50 грн.;</w:t>
      </w:r>
    </w:p>
    <w:p w:rsidR="008205C8" w:rsidRPr="00972D6A" w:rsidRDefault="009679E2" w:rsidP="00556656">
      <w:pPr>
        <w:pStyle w:val="a3"/>
        <w:numPr>
          <w:ilvl w:val="0"/>
          <w:numId w:val="45"/>
        </w:numPr>
        <w:spacing w:after="0" w:line="26" w:lineRule="atLeast"/>
        <w:ind w:left="0"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премію – 500,00 грн.;</w:t>
      </w:r>
    </w:p>
    <w:p w:rsidR="008205C8" w:rsidRPr="00972D6A" w:rsidRDefault="009679E2" w:rsidP="00556656">
      <w:pPr>
        <w:pStyle w:val="a3"/>
        <w:numPr>
          <w:ilvl w:val="0"/>
          <w:numId w:val="45"/>
        </w:numPr>
        <w:spacing w:after="0" w:line="26" w:lineRule="atLeast"/>
        <w:ind w:left="0"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компенсацію за невикористану відпустку – 685,90 грн.;</w:t>
      </w:r>
    </w:p>
    <w:p w:rsidR="008205C8" w:rsidRPr="00972D6A" w:rsidRDefault="009679E2" w:rsidP="00556656">
      <w:pPr>
        <w:pStyle w:val="a3"/>
        <w:numPr>
          <w:ilvl w:val="0"/>
          <w:numId w:val="45"/>
        </w:numPr>
        <w:spacing w:after="0" w:line="26" w:lineRule="atLeast"/>
        <w:ind w:left="0"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вартість лікування за рахунок коштів підприємства – 1350,5 грн.</w:t>
      </w:r>
    </w:p>
    <w:p w:rsidR="008205C8" w:rsidRPr="00972D6A" w:rsidRDefault="009679E2"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Працівник має посвідчення особи ,постраждалої внаслідок Чорнобильської катастрофи</w:t>
      </w:r>
      <w:r w:rsidR="0005422F" w:rsidRPr="00972D6A">
        <w:rPr>
          <w:rFonts w:ascii="Times New Roman" w:hAnsi="Times New Roman" w:cs="Times New Roman"/>
          <w:bCs/>
          <w:sz w:val="28"/>
          <w:szCs w:val="28"/>
          <w:lang w:val="ru-RU"/>
        </w:rPr>
        <w:t>.</w:t>
      </w:r>
    </w:p>
    <w:p w:rsidR="008205C8" w:rsidRPr="00972D6A" w:rsidRDefault="009679E2"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Необхідно обчислити податок на доходи фізичних осіб, який слід утримати з працівника.</w:t>
      </w:r>
    </w:p>
    <w:p w:rsidR="0023129B" w:rsidRPr="00972D6A" w:rsidRDefault="002D306E" w:rsidP="00972D6A">
      <w:pPr>
        <w:spacing w:after="0" w:line="26" w:lineRule="atLeast"/>
        <w:ind w:left="3120" w:firstLine="709"/>
        <w:jc w:val="both"/>
        <w:rPr>
          <w:rFonts w:ascii="Times New Roman" w:hAnsi="Times New Roman" w:cs="Times New Roman"/>
          <w:b/>
          <w:sz w:val="28"/>
          <w:szCs w:val="28"/>
          <w:lang w:val="ru-RU"/>
        </w:rPr>
      </w:pPr>
      <w:r w:rsidRPr="00972D6A">
        <w:rPr>
          <w:rFonts w:ascii="Times New Roman" w:hAnsi="Times New Roman" w:cs="Times New Roman"/>
          <w:b/>
          <w:sz w:val="28"/>
          <w:szCs w:val="28"/>
        </w:rPr>
        <w:t xml:space="preserve">             </w:t>
      </w:r>
      <w:r w:rsidR="00E77CA8" w:rsidRPr="00972D6A">
        <w:rPr>
          <w:rFonts w:ascii="Times New Roman" w:hAnsi="Times New Roman" w:cs="Times New Roman"/>
          <w:b/>
          <w:sz w:val="28"/>
          <w:szCs w:val="28"/>
        </w:rPr>
        <w:t>Розв'язок:</w:t>
      </w:r>
    </w:p>
    <w:p w:rsidR="00890289" w:rsidRPr="00972D6A" w:rsidRDefault="00872FA3"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Доходи=1463,5+500+685,9=2649,4 грн.</w:t>
      </w:r>
    </w:p>
    <w:p w:rsidR="00890289" w:rsidRPr="00972D6A" w:rsidRDefault="00872FA3"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Таким чином, податок на доходи фізичних осіб становить:</w:t>
      </w:r>
    </w:p>
    <w:p w:rsidR="00890289" w:rsidRPr="00972D6A" w:rsidRDefault="00872FA3" w:rsidP="00972D6A">
      <w:pPr>
        <w:spacing w:after="0" w:line="26" w:lineRule="atLeast"/>
        <w:ind w:left="3120"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2649,40 *18% = 476,89</w:t>
      </w:r>
    </w:p>
    <w:p w:rsidR="00890289" w:rsidRPr="00972D6A" w:rsidRDefault="00872FA3"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Військовий збір:2649,40 *1,5=39,74</w:t>
      </w:r>
    </w:p>
    <w:p w:rsidR="00890289" w:rsidRPr="00972D6A" w:rsidRDefault="00872FA3"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Тобто на руки працівниця повинна отримати:</w:t>
      </w:r>
    </w:p>
    <w:p w:rsidR="00890289" w:rsidRPr="00972D6A" w:rsidRDefault="00872FA3" w:rsidP="00972D6A">
      <w:pPr>
        <w:spacing w:after="0" w:line="26" w:lineRule="atLeast"/>
        <w:ind w:left="3120"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2649,40-(476,89+39,74)=2132,77</w:t>
      </w:r>
    </w:p>
    <w:p w:rsidR="00890289" w:rsidRPr="00972D6A" w:rsidRDefault="00872FA3"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На заробітну плату потрібно нарахувати єдиний соціальний внесок (ЄСВ):</w:t>
      </w:r>
    </w:p>
    <w:p w:rsidR="00835CB9" w:rsidRPr="00972D6A" w:rsidRDefault="00872FA3" w:rsidP="00972D6A">
      <w:pPr>
        <w:spacing w:after="0" w:line="26" w:lineRule="atLeast"/>
        <w:ind w:left="3120" w:firstLine="709"/>
        <w:jc w:val="both"/>
        <w:rPr>
          <w:rFonts w:ascii="Times New Roman" w:hAnsi="Times New Roman" w:cs="Times New Roman"/>
          <w:sz w:val="28"/>
          <w:szCs w:val="28"/>
          <w:lang w:val="ru-RU"/>
        </w:rPr>
      </w:pPr>
      <w:r w:rsidRPr="00972D6A">
        <w:rPr>
          <w:rFonts w:ascii="Times New Roman" w:hAnsi="Times New Roman" w:cs="Times New Roman"/>
          <w:sz w:val="28"/>
          <w:szCs w:val="28"/>
        </w:rPr>
        <w:t>2649,40 грн.</w:t>
      </w:r>
      <w:r w:rsidRPr="00972D6A">
        <w:rPr>
          <w:rFonts w:ascii="Times New Roman" w:hAnsi="Times New Roman" w:cs="Times New Roman"/>
          <w:sz w:val="28"/>
          <w:szCs w:val="28"/>
          <w:lang w:val="ru-RU"/>
        </w:rPr>
        <w:t xml:space="preserve">  *22% = 582,87  грн.</w:t>
      </w:r>
    </w:p>
    <w:p w:rsidR="00995E9F" w:rsidRDefault="00897063" w:rsidP="00972D6A">
      <w:pPr>
        <w:spacing w:after="0" w:line="26" w:lineRule="atLeast"/>
        <w:ind w:firstLine="709"/>
        <w:jc w:val="both"/>
        <w:rPr>
          <w:rFonts w:ascii="Times New Roman" w:hAnsi="Times New Roman" w:cs="Times New Roman"/>
          <w:color w:val="000000"/>
          <w:sz w:val="28"/>
          <w:szCs w:val="28"/>
        </w:rPr>
      </w:pPr>
      <w:r w:rsidRPr="00972D6A">
        <w:rPr>
          <w:rFonts w:ascii="Times New Roman" w:hAnsi="Times New Roman" w:cs="Times New Roman"/>
          <w:b/>
          <w:sz w:val="28"/>
          <w:szCs w:val="28"/>
        </w:rPr>
        <w:t>Виступи учнів (</w:t>
      </w:r>
      <w:r w:rsidRPr="00972D6A">
        <w:rPr>
          <w:rFonts w:ascii="Times New Roman" w:hAnsi="Times New Roman" w:cs="Times New Roman"/>
          <w:color w:val="000000"/>
          <w:sz w:val="28"/>
          <w:szCs w:val="28"/>
        </w:rPr>
        <w:t>інформація з вивчення зарубіжного досвіду утримання податку на доходи фізичних осіб у США, Франції, Великобританії,</w:t>
      </w:r>
      <w:r w:rsidR="00AF4D2F" w:rsidRPr="00972D6A">
        <w:rPr>
          <w:rFonts w:ascii="Times New Roman" w:hAnsi="Times New Roman" w:cs="Times New Roman"/>
          <w:color w:val="000000"/>
          <w:sz w:val="28"/>
          <w:szCs w:val="28"/>
        </w:rPr>
        <w:t xml:space="preserve"> </w:t>
      </w:r>
      <w:r w:rsidRPr="00972D6A">
        <w:rPr>
          <w:rFonts w:ascii="Times New Roman" w:hAnsi="Times New Roman" w:cs="Times New Roman"/>
          <w:color w:val="000000"/>
          <w:sz w:val="28"/>
          <w:szCs w:val="28"/>
        </w:rPr>
        <w:t>Німеч</w:t>
      </w:r>
      <w:r w:rsidR="00AF4D2F" w:rsidRPr="00972D6A">
        <w:rPr>
          <w:rFonts w:ascii="Times New Roman" w:hAnsi="Times New Roman" w:cs="Times New Roman"/>
          <w:color w:val="000000"/>
          <w:sz w:val="28"/>
          <w:szCs w:val="28"/>
        </w:rPr>
        <w:t>ч</w:t>
      </w:r>
      <w:r w:rsidRPr="00972D6A">
        <w:rPr>
          <w:rFonts w:ascii="Times New Roman" w:hAnsi="Times New Roman" w:cs="Times New Roman"/>
          <w:color w:val="000000"/>
          <w:sz w:val="28"/>
          <w:szCs w:val="28"/>
        </w:rPr>
        <w:t>ині,</w:t>
      </w:r>
      <w:r w:rsidR="00AF4D2F" w:rsidRPr="00972D6A">
        <w:rPr>
          <w:rFonts w:ascii="Times New Roman" w:hAnsi="Times New Roman" w:cs="Times New Roman"/>
          <w:color w:val="000000"/>
          <w:sz w:val="28"/>
          <w:szCs w:val="28"/>
        </w:rPr>
        <w:t xml:space="preserve"> </w:t>
      </w:r>
      <w:r w:rsidRPr="00972D6A">
        <w:rPr>
          <w:rFonts w:ascii="Times New Roman" w:hAnsi="Times New Roman" w:cs="Times New Roman"/>
          <w:color w:val="000000"/>
          <w:sz w:val="28"/>
          <w:szCs w:val="28"/>
        </w:rPr>
        <w:t>Польщі,</w:t>
      </w:r>
      <w:r w:rsidR="00AF4D2F" w:rsidRPr="00972D6A">
        <w:rPr>
          <w:rFonts w:ascii="Times New Roman" w:hAnsi="Times New Roman" w:cs="Times New Roman"/>
          <w:color w:val="000000"/>
          <w:sz w:val="28"/>
          <w:szCs w:val="28"/>
        </w:rPr>
        <w:t xml:space="preserve"> </w:t>
      </w:r>
      <w:r w:rsidRPr="00972D6A">
        <w:rPr>
          <w:rFonts w:ascii="Times New Roman" w:hAnsi="Times New Roman" w:cs="Times New Roman"/>
          <w:color w:val="000000"/>
          <w:sz w:val="28"/>
          <w:szCs w:val="28"/>
        </w:rPr>
        <w:t>Білорусії).</w:t>
      </w:r>
    </w:p>
    <w:p w:rsidR="00556656" w:rsidRPr="00972D6A" w:rsidRDefault="00556656" w:rsidP="00972D6A">
      <w:pPr>
        <w:spacing w:after="0" w:line="26" w:lineRule="atLeast"/>
        <w:ind w:firstLine="709"/>
        <w:jc w:val="both"/>
        <w:rPr>
          <w:rFonts w:ascii="Times New Roman" w:hAnsi="Times New Roman" w:cs="Times New Roman"/>
          <w:color w:val="000000"/>
          <w:sz w:val="28"/>
          <w:szCs w:val="28"/>
        </w:rPr>
      </w:pPr>
    </w:p>
    <w:p w:rsidR="00995E9F" w:rsidRPr="00972D6A" w:rsidRDefault="00995E9F" w:rsidP="00972D6A">
      <w:pPr>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b/>
          <w:sz w:val="28"/>
          <w:szCs w:val="28"/>
          <w:lang w:val="en-US"/>
        </w:rPr>
        <w:t>IV</w:t>
      </w:r>
      <w:r w:rsidRPr="00972D6A">
        <w:rPr>
          <w:rFonts w:ascii="Times New Roman" w:hAnsi="Times New Roman" w:cs="Times New Roman"/>
          <w:b/>
          <w:sz w:val="28"/>
          <w:szCs w:val="28"/>
        </w:rPr>
        <w:t xml:space="preserve">. </w:t>
      </w:r>
      <w:r w:rsidRPr="00972D6A">
        <w:rPr>
          <w:rFonts w:ascii="Times New Roman" w:hAnsi="Times New Roman" w:cs="Times New Roman"/>
          <w:b/>
          <w:sz w:val="28"/>
          <w:szCs w:val="28"/>
          <w:lang w:val="ru-RU"/>
        </w:rPr>
        <w:t>Практичне</w:t>
      </w:r>
      <w:r w:rsidR="00A23BF0" w:rsidRPr="00972D6A">
        <w:rPr>
          <w:rFonts w:ascii="Times New Roman" w:hAnsi="Times New Roman" w:cs="Times New Roman"/>
          <w:b/>
          <w:sz w:val="28"/>
          <w:szCs w:val="28"/>
          <w:lang w:val="ru-RU"/>
        </w:rPr>
        <w:t xml:space="preserve"> </w:t>
      </w:r>
      <w:r w:rsidRPr="00972D6A">
        <w:rPr>
          <w:rFonts w:ascii="Times New Roman" w:hAnsi="Times New Roman" w:cs="Times New Roman"/>
          <w:b/>
          <w:sz w:val="28"/>
          <w:szCs w:val="28"/>
          <w:lang w:val="ru-RU"/>
        </w:rPr>
        <w:t>застосування</w:t>
      </w:r>
      <w:r w:rsidR="00A23BF0" w:rsidRPr="00972D6A">
        <w:rPr>
          <w:rFonts w:ascii="Times New Roman" w:hAnsi="Times New Roman" w:cs="Times New Roman"/>
          <w:b/>
          <w:sz w:val="28"/>
          <w:szCs w:val="28"/>
          <w:lang w:val="ru-RU"/>
        </w:rPr>
        <w:t xml:space="preserve"> </w:t>
      </w:r>
      <w:r w:rsidRPr="00972D6A">
        <w:rPr>
          <w:rFonts w:ascii="Times New Roman" w:hAnsi="Times New Roman" w:cs="Times New Roman"/>
          <w:b/>
          <w:sz w:val="28"/>
          <w:szCs w:val="28"/>
          <w:lang w:val="ru-RU"/>
        </w:rPr>
        <w:t>умінь та навиків</w:t>
      </w:r>
    </w:p>
    <w:p w:rsidR="005E7D60" w:rsidRPr="00972D6A" w:rsidRDefault="00995E9F" w:rsidP="00972D6A">
      <w:pPr>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b/>
          <w:sz w:val="28"/>
          <w:szCs w:val="28"/>
          <w:lang w:val="ru-RU"/>
        </w:rPr>
        <w:t>Розгляд</w:t>
      </w:r>
      <w:r w:rsidR="00A23BF0" w:rsidRPr="00972D6A">
        <w:rPr>
          <w:rFonts w:ascii="Times New Roman" w:hAnsi="Times New Roman" w:cs="Times New Roman"/>
          <w:b/>
          <w:sz w:val="28"/>
          <w:szCs w:val="28"/>
          <w:lang w:val="ru-RU"/>
        </w:rPr>
        <w:t xml:space="preserve"> </w:t>
      </w:r>
      <w:r w:rsidRPr="00972D6A">
        <w:rPr>
          <w:rFonts w:ascii="Times New Roman" w:hAnsi="Times New Roman" w:cs="Times New Roman"/>
          <w:b/>
          <w:sz w:val="28"/>
          <w:szCs w:val="28"/>
          <w:lang w:val="ru-RU"/>
        </w:rPr>
        <w:t>виробничих</w:t>
      </w:r>
      <w:r w:rsidR="00A23BF0" w:rsidRPr="00972D6A">
        <w:rPr>
          <w:rFonts w:ascii="Times New Roman" w:hAnsi="Times New Roman" w:cs="Times New Roman"/>
          <w:b/>
          <w:sz w:val="28"/>
          <w:szCs w:val="28"/>
          <w:lang w:val="ru-RU"/>
        </w:rPr>
        <w:t xml:space="preserve"> </w:t>
      </w:r>
      <w:r w:rsidRPr="00972D6A">
        <w:rPr>
          <w:rFonts w:ascii="Times New Roman" w:hAnsi="Times New Roman" w:cs="Times New Roman"/>
          <w:b/>
          <w:sz w:val="28"/>
          <w:szCs w:val="28"/>
          <w:lang w:val="ru-RU"/>
        </w:rPr>
        <w:t>ситуацій</w:t>
      </w:r>
      <w:r w:rsidR="005E7D60" w:rsidRPr="00972D6A">
        <w:rPr>
          <w:rFonts w:ascii="Times New Roman" w:hAnsi="Times New Roman" w:cs="Times New Roman"/>
          <w:b/>
          <w:sz w:val="28"/>
          <w:szCs w:val="28"/>
          <w:lang w:val="ru-RU"/>
        </w:rPr>
        <w:t>.</w:t>
      </w:r>
    </w:p>
    <w:p w:rsidR="00E77CA8" w:rsidRPr="00972D6A" w:rsidRDefault="00835CB9" w:rsidP="00972D6A">
      <w:pPr>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lang w:val="ru-RU"/>
        </w:rPr>
        <w:t>Як провести утримання  податку</w:t>
      </w:r>
      <w:r w:rsidR="00AF4D2F" w:rsidRPr="00972D6A">
        <w:rPr>
          <w:rFonts w:ascii="Times New Roman" w:hAnsi="Times New Roman" w:cs="Times New Roman"/>
          <w:sz w:val="28"/>
          <w:szCs w:val="28"/>
          <w:lang w:val="ru-RU"/>
        </w:rPr>
        <w:t xml:space="preserve"> </w:t>
      </w:r>
      <w:proofErr w:type="gramStart"/>
      <w:r w:rsidRPr="00972D6A">
        <w:rPr>
          <w:rFonts w:ascii="Times New Roman" w:hAnsi="Times New Roman" w:cs="Times New Roman"/>
          <w:sz w:val="28"/>
          <w:szCs w:val="28"/>
          <w:lang w:val="ru-RU"/>
        </w:rPr>
        <w:t>на  доходи</w:t>
      </w:r>
      <w:proofErr w:type="gramEnd"/>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фізичних  осіб?</w:t>
      </w:r>
    </w:p>
    <w:p w:rsidR="00A8635C" w:rsidRPr="00972D6A" w:rsidRDefault="00835CB9"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lang w:val="ru-RU"/>
        </w:rPr>
        <w:lastRenderedPageBreak/>
        <w:t>1.Батько  має  зарплату  3200 грн.</w:t>
      </w:r>
      <w:proofErr w:type="gramStart"/>
      <w:r w:rsidRPr="00972D6A">
        <w:rPr>
          <w:rFonts w:ascii="Times New Roman" w:hAnsi="Times New Roman" w:cs="Times New Roman"/>
          <w:sz w:val="28"/>
          <w:szCs w:val="28"/>
          <w:lang w:val="ru-RU"/>
        </w:rPr>
        <w:t xml:space="preserve"> ,</w:t>
      </w:r>
      <w:proofErr w:type="gramEnd"/>
      <w:r w:rsidRPr="00972D6A">
        <w:rPr>
          <w:rFonts w:ascii="Times New Roman" w:hAnsi="Times New Roman" w:cs="Times New Roman"/>
          <w:sz w:val="28"/>
          <w:szCs w:val="28"/>
          <w:lang w:val="ru-RU"/>
        </w:rPr>
        <w:t xml:space="preserve"> мама – 1600 грн. У них  на утриманні  двоє  дітей  до  18 р., одна з яких, дитина – інвалід. Як  скористатись  податковою  </w:t>
      </w:r>
      <w:proofErr w:type="gramStart"/>
      <w:r w:rsidRPr="00972D6A">
        <w:rPr>
          <w:rFonts w:ascii="Times New Roman" w:hAnsi="Times New Roman" w:cs="Times New Roman"/>
          <w:sz w:val="28"/>
          <w:szCs w:val="28"/>
          <w:lang w:val="ru-RU"/>
        </w:rPr>
        <w:t>соц</w:t>
      </w:r>
      <w:proofErr w:type="gramEnd"/>
      <w:r w:rsidRPr="00972D6A">
        <w:rPr>
          <w:rFonts w:ascii="Times New Roman" w:hAnsi="Times New Roman" w:cs="Times New Roman"/>
          <w:sz w:val="28"/>
          <w:szCs w:val="28"/>
          <w:lang w:val="ru-RU"/>
        </w:rPr>
        <w:t>іальною</w:t>
      </w:r>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пільгою?</w:t>
      </w:r>
    </w:p>
    <w:p w:rsidR="00A8635C" w:rsidRPr="00972D6A" w:rsidRDefault="00835CB9"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lang w:val="ru-RU"/>
        </w:rPr>
        <w:t>2. Батько</w:t>
      </w:r>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має зарплату  1500 грн., мама – 3500 грн. У них  на  утриманні  четверо дітей до  18 р. Кому із</w:t>
      </w:r>
      <w:r w:rsidR="00AF4D2F"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батьків Ви б порекомендували  скористатись  податковою</w:t>
      </w:r>
      <w:r w:rsidR="00A23BF0" w:rsidRPr="00972D6A">
        <w:rPr>
          <w:rFonts w:ascii="Times New Roman" w:hAnsi="Times New Roman" w:cs="Times New Roman"/>
          <w:sz w:val="28"/>
          <w:szCs w:val="28"/>
          <w:lang w:val="ru-RU"/>
        </w:rPr>
        <w:t xml:space="preserve"> </w:t>
      </w:r>
      <w:proofErr w:type="gramStart"/>
      <w:r w:rsidRPr="00972D6A">
        <w:rPr>
          <w:rFonts w:ascii="Times New Roman" w:hAnsi="Times New Roman" w:cs="Times New Roman"/>
          <w:sz w:val="28"/>
          <w:szCs w:val="28"/>
          <w:lang w:val="ru-RU"/>
        </w:rPr>
        <w:t>соц</w:t>
      </w:r>
      <w:proofErr w:type="gramEnd"/>
      <w:r w:rsidRPr="00972D6A">
        <w:rPr>
          <w:rFonts w:ascii="Times New Roman" w:hAnsi="Times New Roman" w:cs="Times New Roman"/>
          <w:sz w:val="28"/>
          <w:szCs w:val="28"/>
          <w:lang w:val="ru-RU"/>
        </w:rPr>
        <w:t>іальною</w:t>
      </w:r>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пільгою?</w:t>
      </w:r>
    </w:p>
    <w:p w:rsidR="00A8635C" w:rsidRPr="00972D6A" w:rsidRDefault="00835CB9"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lang w:val="ru-RU"/>
        </w:rPr>
        <w:t>3. Батько</w:t>
      </w:r>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ліквідатор</w:t>
      </w:r>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Чорнобильської</w:t>
      </w:r>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катастрофи. Його  зарплата -1600 грн. Мама    заробляє  більше -3000 грн. У  них  на утриманні  троє  дітей, одній</w:t>
      </w:r>
      <w:r w:rsidR="00BE69FE"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 xml:space="preserve"> з яких</w:t>
      </w:r>
      <w:r w:rsidR="00A23BF0" w:rsidRPr="00972D6A">
        <w:rPr>
          <w:rFonts w:ascii="Times New Roman" w:hAnsi="Times New Roman" w:cs="Times New Roman"/>
          <w:sz w:val="28"/>
          <w:szCs w:val="28"/>
          <w:lang w:val="ru-RU"/>
        </w:rPr>
        <w:t xml:space="preserve"> </w:t>
      </w:r>
      <w:r w:rsidRPr="00972D6A">
        <w:rPr>
          <w:rFonts w:ascii="Times New Roman" w:hAnsi="Times New Roman" w:cs="Times New Roman"/>
          <w:sz w:val="28"/>
          <w:szCs w:val="28"/>
          <w:lang w:val="ru-RU"/>
        </w:rPr>
        <w:t>більше  18 рокі</w:t>
      </w:r>
      <w:proofErr w:type="gramStart"/>
      <w:r w:rsidRPr="00972D6A">
        <w:rPr>
          <w:rFonts w:ascii="Times New Roman" w:hAnsi="Times New Roman" w:cs="Times New Roman"/>
          <w:sz w:val="28"/>
          <w:szCs w:val="28"/>
          <w:lang w:val="ru-RU"/>
        </w:rPr>
        <w:t>в</w:t>
      </w:r>
      <w:proofErr w:type="gramEnd"/>
      <w:r w:rsidRPr="00972D6A">
        <w:rPr>
          <w:rFonts w:ascii="Times New Roman" w:hAnsi="Times New Roman" w:cs="Times New Roman"/>
          <w:sz w:val="28"/>
          <w:szCs w:val="28"/>
          <w:lang w:val="ru-RU"/>
        </w:rPr>
        <w:t xml:space="preserve">. Як утримати  податок на  доходи? </w:t>
      </w:r>
    </w:p>
    <w:p w:rsidR="00E77CA8" w:rsidRPr="00972D6A" w:rsidRDefault="00556656" w:rsidP="00972D6A">
      <w:pPr>
        <w:spacing w:after="0" w:line="26" w:lineRule="atLeast"/>
        <w:ind w:firstLine="709"/>
        <w:jc w:val="both"/>
        <w:rPr>
          <w:rFonts w:ascii="Times New Roman" w:hAnsi="Times New Roman" w:cs="Times New Roman"/>
          <w:b/>
          <w:sz w:val="28"/>
          <w:szCs w:val="28"/>
          <w:lang w:val="ru-RU"/>
        </w:rPr>
      </w:pPr>
      <w:r>
        <w:rPr>
          <w:rFonts w:ascii="Times New Roman" w:hAnsi="Times New Roman" w:cs="Times New Roman"/>
          <w:b/>
          <w:sz w:val="28"/>
          <w:szCs w:val="28"/>
          <w:lang w:val="en-US"/>
        </w:rPr>
        <w:t>V</w:t>
      </w:r>
      <w:r w:rsidR="00E77CA8" w:rsidRPr="00972D6A">
        <w:rPr>
          <w:rFonts w:ascii="Times New Roman" w:hAnsi="Times New Roman" w:cs="Times New Roman"/>
          <w:b/>
          <w:sz w:val="28"/>
          <w:szCs w:val="28"/>
          <w:lang w:val="ru-RU"/>
        </w:rPr>
        <w:t>. Підведення</w:t>
      </w:r>
      <w:r w:rsidR="00A23BF0" w:rsidRPr="00972D6A">
        <w:rPr>
          <w:rFonts w:ascii="Times New Roman" w:hAnsi="Times New Roman" w:cs="Times New Roman"/>
          <w:b/>
          <w:sz w:val="28"/>
          <w:szCs w:val="28"/>
          <w:lang w:val="ru-RU"/>
        </w:rPr>
        <w:t xml:space="preserve"> </w:t>
      </w:r>
      <w:r w:rsidR="00E77CA8" w:rsidRPr="00972D6A">
        <w:rPr>
          <w:rFonts w:ascii="Times New Roman" w:hAnsi="Times New Roman" w:cs="Times New Roman"/>
          <w:b/>
          <w:sz w:val="28"/>
          <w:szCs w:val="28"/>
          <w:lang w:val="ru-RU"/>
        </w:rPr>
        <w:t>підсумків уроку</w:t>
      </w:r>
    </w:p>
    <w:p w:rsidR="00FC0CF2" w:rsidRPr="00972D6A" w:rsidRDefault="00995E9F" w:rsidP="00972D6A">
      <w:pPr>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lang w:val="ru-RU"/>
        </w:rPr>
        <w:t>- аналіз</w:t>
      </w:r>
      <w:r w:rsidR="00A23BF0" w:rsidRPr="00972D6A">
        <w:rPr>
          <w:rFonts w:ascii="Times New Roman" w:hAnsi="Times New Roman" w:cs="Times New Roman"/>
          <w:sz w:val="28"/>
          <w:szCs w:val="28"/>
          <w:lang w:val="ru-RU"/>
        </w:rPr>
        <w:t xml:space="preserve"> </w:t>
      </w:r>
      <w:r w:rsidR="005E7D60" w:rsidRPr="00972D6A">
        <w:rPr>
          <w:rFonts w:ascii="Times New Roman" w:hAnsi="Times New Roman" w:cs="Times New Roman"/>
          <w:sz w:val="28"/>
          <w:szCs w:val="28"/>
          <w:lang w:val="ru-RU"/>
        </w:rPr>
        <w:t>отриманих</w:t>
      </w:r>
      <w:r w:rsidR="00A23BF0" w:rsidRPr="00972D6A">
        <w:rPr>
          <w:rFonts w:ascii="Times New Roman" w:hAnsi="Times New Roman" w:cs="Times New Roman"/>
          <w:sz w:val="28"/>
          <w:szCs w:val="28"/>
          <w:lang w:val="ru-RU"/>
        </w:rPr>
        <w:t xml:space="preserve"> </w:t>
      </w:r>
      <w:r w:rsidR="005E7D60" w:rsidRPr="00972D6A">
        <w:rPr>
          <w:rFonts w:ascii="Times New Roman" w:hAnsi="Times New Roman" w:cs="Times New Roman"/>
          <w:sz w:val="28"/>
          <w:szCs w:val="28"/>
          <w:lang w:val="ru-RU"/>
        </w:rPr>
        <w:t>знань;</w:t>
      </w:r>
      <w:r w:rsidR="00FC0CF2" w:rsidRPr="00972D6A">
        <w:rPr>
          <w:rFonts w:ascii="Times New Roman" w:hAnsi="Times New Roman" w:cs="Times New Roman"/>
          <w:sz w:val="28"/>
          <w:szCs w:val="28"/>
          <w:lang w:val="ru-RU"/>
        </w:rPr>
        <w:t xml:space="preserve"> </w:t>
      </w:r>
      <w:r w:rsidR="00A23BF0" w:rsidRPr="00972D6A">
        <w:rPr>
          <w:rFonts w:ascii="Times New Roman" w:hAnsi="Times New Roman" w:cs="Times New Roman"/>
          <w:sz w:val="28"/>
          <w:szCs w:val="28"/>
          <w:lang w:val="ru-RU"/>
        </w:rPr>
        <w:t xml:space="preserve"> </w:t>
      </w:r>
      <w:r w:rsidR="00FC0CF2" w:rsidRPr="00972D6A">
        <w:rPr>
          <w:rFonts w:ascii="Times New Roman" w:hAnsi="Times New Roman" w:cs="Times New Roman"/>
          <w:sz w:val="28"/>
          <w:szCs w:val="28"/>
          <w:lang w:val="ru-RU"/>
        </w:rPr>
        <w:t>оголошення</w:t>
      </w:r>
      <w:r w:rsidR="00A23BF0" w:rsidRPr="00972D6A">
        <w:rPr>
          <w:rFonts w:ascii="Times New Roman" w:hAnsi="Times New Roman" w:cs="Times New Roman"/>
          <w:sz w:val="28"/>
          <w:szCs w:val="28"/>
          <w:lang w:val="ru-RU"/>
        </w:rPr>
        <w:t xml:space="preserve"> </w:t>
      </w:r>
      <w:r w:rsidR="00FC0CF2" w:rsidRPr="00972D6A">
        <w:rPr>
          <w:rFonts w:ascii="Times New Roman" w:hAnsi="Times New Roman" w:cs="Times New Roman"/>
          <w:sz w:val="28"/>
          <w:szCs w:val="28"/>
          <w:lang w:val="ru-RU"/>
        </w:rPr>
        <w:t>оцінок;</w:t>
      </w:r>
    </w:p>
    <w:p w:rsidR="00BE69FE" w:rsidRPr="00972D6A" w:rsidRDefault="000F00ED"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b/>
          <w:sz w:val="28"/>
          <w:szCs w:val="28"/>
          <w:lang w:val="ru-RU"/>
        </w:rPr>
        <w:t>Контрольні запитання:</w:t>
      </w:r>
    </w:p>
    <w:p w:rsidR="00BE69FE" w:rsidRPr="00972D6A" w:rsidRDefault="00E251A2" w:rsidP="00972D6A">
      <w:pPr>
        <w:autoSpaceDE w:val="0"/>
        <w:autoSpaceDN w:val="0"/>
        <w:adjustRightInd w:val="0"/>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lang w:val="ru-RU"/>
        </w:rPr>
        <w:t>1.</w:t>
      </w:r>
      <w:r w:rsidR="00BE69FE" w:rsidRPr="00972D6A">
        <w:rPr>
          <w:rFonts w:ascii="Times New Roman" w:hAnsi="Times New Roman" w:cs="Times New Roman"/>
          <w:sz w:val="28"/>
          <w:szCs w:val="28"/>
          <w:lang w:val="ru-RU"/>
        </w:rPr>
        <w:t xml:space="preserve">Визначте платників податку </w:t>
      </w:r>
      <w:proofErr w:type="gramStart"/>
      <w:r w:rsidR="00BE69FE" w:rsidRPr="00972D6A">
        <w:rPr>
          <w:rFonts w:ascii="Times New Roman" w:hAnsi="Times New Roman" w:cs="Times New Roman"/>
          <w:sz w:val="28"/>
          <w:szCs w:val="28"/>
          <w:lang w:val="ru-RU"/>
        </w:rPr>
        <w:t>на доходи</w:t>
      </w:r>
      <w:proofErr w:type="gramEnd"/>
      <w:r w:rsidR="00BE69FE" w:rsidRPr="00972D6A">
        <w:rPr>
          <w:rFonts w:ascii="Times New Roman" w:hAnsi="Times New Roman" w:cs="Times New Roman"/>
          <w:sz w:val="28"/>
          <w:szCs w:val="28"/>
          <w:lang w:val="ru-RU"/>
        </w:rPr>
        <w:t xml:space="preserve"> фізичних осіб</w:t>
      </w:r>
      <w:r w:rsidR="00E36900" w:rsidRPr="00972D6A">
        <w:rPr>
          <w:rFonts w:ascii="Times New Roman" w:hAnsi="Times New Roman" w:cs="Times New Roman"/>
          <w:sz w:val="28"/>
          <w:szCs w:val="28"/>
          <w:lang w:val="ru-RU"/>
        </w:rPr>
        <w:t>.</w:t>
      </w:r>
    </w:p>
    <w:p w:rsidR="00E36900" w:rsidRPr="00972D6A" w:rsidRDefault="00E251A2" w:rsidP="00972D6A">
      <w:pPr>
        <w:autoSpaceDE w:val="0"/>
        <w:autoSpaceDN w:val="0"/>
        <w:adjustRightInd w:val="0"/>
        <w:spacing w:after="0" w:line="26" w:lineRule="atLeast"/>
        <w:ind w:firstLine="709"/>
        <w:jc w:val="both"/>
        <w:rPr>
          <w:rFonts w:ascii="Times New Roman" w:hAnsi="Times New Roman" w:cs="Times New Roman"/>
          <w:sz w:val="28"/>
          <w:szCs w:val="28"/>
          <w:lang w:val="ru-RU"/>
        </w:rPr>
      </w:pPr>
      <w:r w:rsidRPr="00972D6A">
        <w:rPr>
          <w:rFonts w:ascii="Times New Roman" w:hAnsi="Times New Roman" w:cs="Times New Roman"/>
          <w:sz w:val="28"/>
          <w:szCs w:val="28"/>
          <w:lang w:val="ru-RU"/>
        </w:rPr>
        <w:t>2.</w:t>
      </w:r>
      <w:r w:rsidR="00E36900" w:rsidRPr="00972D6A">
        <w:rPr>
          <w:rFonts w:ascii="Times New Roman" w:hAnsi="Times New Roman" w:cs="Times New Roman"/>
          <w:sz w:val="28"/>
          <w:szCs w:val="28"/>
          <w:lang w:val="ru-RU"/>
        </w:rPr>
        <w:t xml:space="preserve">Що є обєктом оподаткування податку </w:t>
      </w:r>
      <w:proofErr w:type="gramStart"/>
      <w:r w:rsidR="00E36900" w:rsidRPr="00972D6A">
        <w:rPr>
          <w:rFonts w:ascii="Times New Roman" w:hAnsi="Times New Roman" w:cs="Times New Roman"/>
          <w:sz w:val="28"/>
          <w:szCs w:val="28"/>
          <w:lang w:val="ru-RU"/>
        </w:rPr>
        <w:t>на доходи</w:t>
      </w:r>
      <w:proofErr w:type="gramEnd"/>
      <w:r w:rsidR="00E36900" w:rsidRPr="00972D6A">
        <w:rPr>
          <w:rFonts w:ascii="Times New Roman" w:hAnsi="Times New Roman" w:cs="Times New Roman"/>
          <w:sz w:val="28"/>
          <w:szCs w:val="28"/>
          <w:lang w:val="ru-RU"/>
        </w:rPr>
        <w:t xml:space="preserve"> фізичних осіб?</w:t>
      </w:r>
    </w:p>
    <w:p w:rsidR="00BE69FE"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lang w:val="ru-RU"/>
        </w:rPr>
        <w:t>3.</w:t>
      </w:r>
      <w:r w:rsidR="000F00ED" w:rsidRPr="00972D6A">
        <w:rPr>
          <w:rFonts w:ascii="Times New Roman" w:hAnsi="Times New Roman" w:cs="Times New Roman"/>
          <w:sz w:val="28"/>
          <w:szCs w:val="28"/>
          <w:lang w:val="ru-RU"/>
        </w:rPr>
        <w:t>Охарактеризуйте базу оподаткування ПДФО.</w:t>
      </w:r>
    </w:p>
    <w:p w:rsidR="000F00ED"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lang w:val="ru-RU"/>
        </w:rPr>
        <w:t>4.</w:t>
      </w:r>
      <w:r w:rsidR="000F00ED" w:rsidRPr="00972D6A">
        <w:rPr>
          <w:rFonts w:ascii="Times New Roman" w:hAnsi="Times New Roman" w:cs="Times New Roman"/>
          <w:sz w:val="28"/>
          <w:szCs w:val="28"/>
          <w:lang w:val="ru-RU"/>
        </w:rPr>
        <w:t xml:space="preserve">Що таке податкова </w:t>
      </w:r>
      <w:proofErr w:type="gramStart"/>
      <w:r w:rsidR="000F00ED" w:rsidRPr="00972D6A">
        <w:rPr>
          <w:rFonts w:ascii="Times New Roman" w:hAnsi="Times New Roman" w:cs="Times New Roman"/>
          <w:sz w:val="28"/>
          <w:szCs w:val="28"/>
          <w:lang w:val="ru-RU"/>
        </w:rPr>
        <w:t>соц</w:t>
      </w:r>
      <w:proofErr w:type="gramEnd"/>
      <w:r w:rsidR="000F00ED" w:rsidRPr="00972D6A">
        <w:rPr>
          <w:rFonts w:ascii="Times New Roman" w:hAnsi="Times New Roman" w:cs="Times New Roman"/>
          <w:sz w:val="28"/>
          <w:szCs w:val="28"/>
          <w:lang w:val="ru-RU"/>
        </w:rPr>
        <w:t>іальна пільга</w:t>
      </w:r>
      <w:r w:rsidR="009929FD" w:rsidRPr="00972D6A">
        <w:rPr>
          <w:rFonts w:ascii="Times New Roman" w:hAnsi="Times New Roman" w:cs="Times New Roman"/>
          <w:sz w:val="28"/>
          <w:szCs w:val="28"/>
          <w:lang w:val="ru-RU"/>
        </w:rPr>
        <w:t>?</w:t>
      </w:r>
    </w:p>
    <w:p w:rsidR="000F00ED"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lang w:val="ru-RU"/>
        </w:rPr>
        <w:t>5.</w:t>
      </w:r>
      <w:r w:rsidR="000F00ED" w:rsidRPr="00972D6A">
        <w:rPr>
          <w:rFonts w:ascii="Times New Roman" w:hAnsi="Times New Roman" w:cs="Times New Roman"/>
          <w:sz w:val="28"/>
          <w:szCs w:val="28"/>
          <w:lang w:val="ru-RU"/>
        </w:rPr>
        <w:t xml:space="preserve">Порядок застосування податкової  </w:t>
      </w:r>
      <w:proofErr w:type="gramStart"/>
      <w:r w:rsidR="000F00ED" w:rsidRPr="00972D6A">
        <w:rPr>
          <w:rFonts w:ascii="Times New Roman" w:hAnsi="Times New Roman" w:cs="Times New Roman"/>
          <w:sz w:val="28"/>
          <w:szCs w:val="28"/>
          <w:lang w:val="ru-RU"/>
        </w:rPr>
        <w:t>соц</w:t>
      </w:r>
      <w:proofErr w:type="gramEnd"/>
      <w:r w:rsidR="000F00ED" w:rsidRPr="00972D6A">
        <w:rPr>
          <w:rFonts w:ascii="Times New Roman" w:hAnsi="Times New Roman" w:cs="Times New Roman"/>
          <w:sz w:val="28"/>
          <w:szCs w:val="28"/>
          <w:lang w:val="ru-RU"/>
        </w:rPr>
        <w:t>іальної пільги.</w:t>
      </w:r>
    </w:p>
    <w:p w:rsidR="000F00ED"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lang w:val="ru-RU"/>
        </w:rPr>
        <w:t>6.</w:t>
      </w:r>
      <w:r w:rsidR="000F00ED" w:rsidRPr="00972D6A">
        <w:rPr>
          <w:rFonts w:ascii="Times New Roman" w:hAnsi="Times New Roman" w:cs="Times New Roman"/>
          <w:sz w:val="28"/>
          <w:szCs w:val="28"/>
          <w:lang w:val="ru-RU"/>
        </w:rPr>
        <w:t>Які  існують ставки  ПДФО і порядок їх застосування</w:t>
      </w:r>
      <w:r w:rsidR="009929FD" w:rsidRPr="00972D6A">
        <w:rPr>
          <w:rFonts w:ascii="Times New Roman" w:hAnsi="Times New Roman" w:cs="Times New Roman"/>
          <w:sz w:val="28"/>
          <w:szCs w:val="28"/>
          <w:lang w:val="ru-RU"/>
        </w:rPr>
        <w:t>?</w:t>
      </w:r>
    </w:p>
    <w:p w:rsidR="000F00ED"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lang w:val="ru-RU"/>
        </w:rPr>
        <w:t>7.</w:t>
      </w:r>
      <w:r w:rsidR="000F00ED" w:rsidRPr="00972D6A">
        <w:rPr>
          <w:rFonts w:ascii="Times New Roman" w:hAnsi="Times New Roman" w:cs="Times New Roman"/>
          <w:sz w:val="28"/>
          <w:szCs w:val="28"/>
        </w:rPr>
        <w:t>Який змі</w:t>
      </w:r>
      <w:proofErr w:type="gramStart"/>
      <w:r w:rsidR="000F00ED" w:rsidRPr="00972D6A">
        <w:rPr>
          <w:rFonts w:ascii="Times New Roman" w:hAnsi="Times New Roman" w:cs="Times New Roman"/>
          <w:sz w:val="28"/>
          <w:szCs w:val="28"/>
        </w:rPr>
        <w:t>ст</w:t>
      </w:r>
      <w:proofErr w:type="gramEnd"/>
      <w:r w:rsidR="000F00ED" w:rsidRPr="00972D6A">
        <w:rPr>
          <w:rFonts w:ascii="Times New Roman" w:hAnsi="Times New Roman" w:cs="Times New Roman"/>
          <w:sz w:val="28"/>
          <w:szCs w:val="28"/>
        </w:rPr>
        <w:t xml:space="preserve"> податкової знижки?</w:t>
      </w:r>
    </w:p>
    <w:p w:rsidR="000F00ED"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rPr>
        <w:t>8.</w:t>
      </w:r>
      <w:r w:rsidR="000F00ED" w:rsidRPr="00972D6A">
        <w:rPr>
          <w:rFonts w:ascii="Times New Roman" w:hAnsi="Times New Roman" w:cs="Times New Roman"/>
          <w:sz w:val="28"/>
          <w:szCs w:val="28"/>
        </w:rPr>
        <w:t xml:space="preserve"> Хто має право на податкову знижку?</w:t>
      </w:r>
    </w:p>
    <w:p w:rsidR="009929FD"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hAnsi="Times New Roman" w:cs="Times New Roman"/>
          <w:sz w:val="28"/>
          <w:szCs w:val="28"/>
          <w:lang w:val="ru-RU"/>
        </w:rPr>
        <w:t>9.</w:t>
      </w:r>
      <w:r w:rsidR="000F00ED" w:rsidRPr="00972D6A">
        <w:rPr>
          <w:rFonts w:ascii="Times New Roman" w:hAnsi="Times New Roman" w:cs="Times New Roman"/>
          <w:sz w:val="28"/>
          <w:szCs w:val="28"/>
          <w:lang w:val="ru-RU"/>
        </w:rPr>
        <w:t xml:space="preserve">За яким алгоритмом визначається </w:t>
      </w:r>
      <w:r w:rsidR="00206F25" w:rsidRPr="00972D6A">
        <w:rPr>
          <w:rFonts w:ascii="Times New Roman" w:hAnsi="Times New Roman" w:cs="Times New Roman"/>
          <w:sz w:val="28"/>
          <w:szCs w:val="28"/>
          <w:lang w:val="ru-RU"/>
        </w:rPr>
        <w:t>розмі</w:t>
      </w:r>
      <w:proofErr w:type="gramStart"/>
      <w:r w:rsidR="00206F25" w:rsidRPr="00972D6A">
        <w:rPr>
          <w:rFonts w:ascii="Times New Roman" w:hAnsi="Times New Roman" w:cs="Times New Roman"/>
          <w:sz w:val="28"/>
          <w:szCs w:val="28"/>
          <w:lang w:val="ru-RU"/>
        </w:rPr>
        <w:t>р</w:t>
      </w:r>
      <w:proofErr w:type="gramEnd"/>
      <w:r w:rsidR="000F00ED" w:rsidRPr="00972D6A">
        <w:rPr>
          <w:rFonts w:ascii="Times New Roman" w:hAnsi="Times New Roman" w:cs="Times New Roman"/>
          <w:sz w:val="28"/>
          <w:szCs w:val="28"/>
          <w:lang w:val="ru-RU"/>
        </w:rPr>
        <w:t xml:space="preserve"> податку на доходи фізичних осіб</w:t>
      </w:r>
      <w:r w:rsidR="00206F25" w:rsidRPr="00972D6A">
        <w:rPr>
          <w:rFonts w:ascii="Times New Roman" w:hAnsi="Times New Roman" w:cs="Times New Roman"/>
          <w:sz w:val="28"/>
          <w:szCs w:val="28"/>
          <w:lang w:val="ru-RU"/>
        </w:rPr>
        <w:t xml:space="preserve"> і розмір реальної зарплати</w:t>
      </w:r>
      <w:r w:rsidR="000F00ED" w:rsidRPr="00972D6A">
        <w:rPr>
          <w:rFonts w:ascii="Times New Roman" w:hAnsi="Times New Roman" w:cs="Times New Roman"/>
          <w:sz w:val="28"/>
          <w:szCs w:val="28"/>
          <w:lang w:val="ru-RU"/>
        </w:rPr>
        <w:t>?</w:t>
      </w:r>
      <w:r w:rsidR="009929FD" w:rsidRPr="00972D6A">
        <w:rPr>
          <w:rFonts w:ascii="Times New Roman" w:eastAsia="TimesNewRomanPSMT" w:hAnsi="Times New Roman" w:cs="Times New Roman"/>
          <w:sz w:val="28"/>
          <w:szCs w:val="28"/>
          <w:lang w:val="ru-RU"/>
        </w:rPr>
        <w:t xml:space="preserve"> </w:t>
      </w:r>
    </w:p>
    <w:p w:rsidR="000F00ED" w:rsidRPr="00972D6A" w:rsidRDefault="00E251A2" w:rsidP="00972D6A">
      <w:pPr>
        <w:autoSpaceDE w:val="0"/>
        <w:autoSpaceDN w:val="0"/>
        <w:adjustRightInd w:val="0"/>
        <w:spacing w:after="0" w:line="26" w:lineRule="atLeast"/>
        <w:ind w:firstLine="709"/>
        <w:jc w:val="both"/>
        <w:rPr>
          <w:rFonts w:ascii="Times New Roman" w:hAnsi="Times New Roman" w:cs="Times New Roman"/>
          <w:b/>
          <w:sz w:val="28"/>
          <w:szCs w:val="28"/>
          <w:lang w:val="ru-RU"/>
        </w:rPr>
      </w:pPr>
      <w:r w:rsidRPr="00972D6A">
        <w:rPr>
          <w:rFonts w:ascii="Times New Roman" w:eastAsia="TimesNewRomanPSMT" w:hAnsi="Times New Roman" w:cs="Times New Roman"/>
          <w:sz w:val="28"/>
          <w:szCs w:val="28"/>
          <w:lang w:val="ru-RU"/>
        </w:rPr>
        <w:t>10.</w:t>
      </w:r>
      <w:proofErr w:type="gramStart"/>
      <w:r w:rsidR="009929FD" w:rsidRPr="00972D6A">
        <w:rPr>
          <w:rFonts w:ascii="Times New Roman" w:eastAsia="TimesNewRomanPSMT" w:hAnsi="Times New Roman" w:cs="Times New Roman"/>
          <w:sz w:val="28"/>
          <w:szCs w:val="28"/>
          <w:lang w:val="ru-RU"/>
        </w:rPr>
        <w:t>Назв</w:t>
      </w:r>
      <w:proofErr w:type="gramEnd"/>
      <w:r w:rsidR="009929FD" w:rsidRPr="00972D6A">
        <w:rPr>
          <w:rFonts w:ascii="Times New Roman" w:eastAsia="TimesNewRomanPSMT" w:hAnsi="Times New Roman" w:cs="Times New Roman"/>
          <w:sz w:val="28"/>
          <w:szCs w:val="28"/>
          <w:lang w:val="ru-RU"/>
        </w:rPr>
        <w:t>іть види документів, які застосовуються при складанні звітності  податку на доходи фізичних осіб</w:t>
      </w:r>
    </w:p>
    <w:p w:rsidR="00995E9F" w:rsidRPr="00972D6A" w:rsidRDefault="00556656" w:rsidP="00972D6A">
      <w:pPr>
        <w:spacing w:after="0" w:line="26" w:lineRule="atLeast"/>
        <w:ind w:firstLine="709"/>
        <w:jc w:val="both"/>
        <w:rPr>
          <w:rFonts w:ascii="Times New Roman" w:hAnsi="Times New Roman" w:cs="Times New Roman"/>
          <w:b/>
          <w:color w:val="000000"/>
          <w:sz w:val="28"/>
          <w:szCs w:val="28"/>
        </w:rPr>
      </w:pPr>
      <w:r>
        <w:rPr>
          <w:rFonts w:ascii="Times New Roman" w:hAnsi="Times New Roman" w:cs="Times New Roman"/>
          <w:b/>
          <w:sz w:val="28"/>
          <w:szCs w:val="28"/>
          <w:lang w:val="en-US"/>
        </w:rPr>
        <w:t>VI</w:t>
      </w:r>
      <w:r w:rsidR="00E77CA8" w:rsidRPr="00972D6A">
        <w:rPr>
          <w:rFonts w:ascii="Times New Roman" w:hAnsi="Times New Roman" w:cs="Times New Roman"/>
          <w:b/>
          <w:sz w:val="28"/>
          <w:szCs w:val="28"/>
          <w:lang w:val="ru-RU"/>
        </w:rPr>
        <w:t xml:space="preserve">. </w:t>
      </w:r>
      <w:r w:rsidR="00995E9F" w:rsidRPr="00972D6A">
        <w:rPr>
          <w:rFonts w:ascii="Times New Roman" w:hAnsi="Times New Roman" w:cs="Times New Roman"/>
          <w:b/>
          <w:color w:val="000000"/>
          <w:sz w:val="28"/>
          <w:szCs w:val="28"/>
        </w:rPr>
        <w:t>Домашнє завдання</w:t>
      </w:r>
    </w:p>
    <w:p w:rsidR="005E7D60" w:rsidRPr="00972D6A" w:rsidRDefault="00CB15EA" w:rsidP="00972D6A">
      <w:pPr>
        <w:spacing w:after="0" w:line="26" w:lineRule="atLeast"/>
        <w:ind w:firstLine="709"/>
        <w:jc w:val="both"/>
        <w:rPr>
          <w:rFonts w:ascii="Times New Roman" w:hAnsi="Times New Roman" w:cs="Times New Roman"/>
          <w:sz w:val="28"/>
          <w:szCs w:val="28"/>
        </w:rPr>
      </w:pPr>
      <w:r w:rsidRPr="00972D6A">
        <w:rPr>
          <w:rFonts w:ascii="Times New Roman" w:hAnsi="Times New Roman" w:cs="Times New Roman"/>
          <w:color w:val="000000"/>
          <w:sz w:val="28"/>
          <w:szCs w:val="28"/>
        </w:rPr>
        <w:t>В</w:t>
      </w:r>
      <w:r w:rsidR="005E7D60" w:rsidRPr="00972D6A">
        <w:rPr>
          <w:rFonts w:ascii="Times New Roman" w:hAnsi="Times New Roman" w:cs="Times New Roman"/>
          <w:color w:val="000000"/>
          <w:sz w:val="28"/>
          <w:szCs w:val="28"/>
        </w:rPr>
        <w:t>изначити суму реальної за</w:t>
      </w:r>
      <w:r w:rsidR="00995E9F" w:rsidRPr="00972D6A">
        <w:rPr>
          <w:rFonts w:ascii="Times New Roman" w:hAnsi="Times New Roman" w:cs="Times New Roman"/>
          <w:color w:val="000000"/>
          <w:sz w:val="28"/>
          <w:szCs w:val="28"/>
        </w:rPr>
        <w:t>рплати своїх батьків та родичів</w:t>
      </w:r>
      <w:r w:rsidR="00663D31" w:rsidRPr="00972D6A">
        <w:rPr>
          <w:rFonts w:ascii="Times New Roman" w:hAnsi="Times New Roman" w:cs="Times New Roman"/>
          <w:color w:val="000000"/>
          <w:sz w:val="28"/>
          <w:szCs w:val="28"/>
        </w:rPr>
        <w:t xml:space="preserve"> скориставшись через мережу </w:t>
      </w:r>
      <w:r w:rsidR="00663D31" w:rsidRPr="00972D6A">
        <w:rPr>
          <w:rFonts w:ascii="Times New Roman" w:hAnsi="Times New Roman" w:cs="Times New Roman"/>
          <w:sz w:val="28"/>
          <w:szCs w:val="28"/>
        </w:rPr>
        <w:t>Інтернет податковим калькулятором</w:t>
      </w:r>
      <w:r w:rsidR="005E7D60" w:rsidRPr="00972D6A">
        <w:rPr>
          <w:rFonts w:ascii="Times New Roman" w:hAnsi="Times New Roman" w:cs="Times New Roman"/>
          <w:sz w:val="28"/>
          <w:szCs w:val="28"/>
        </w:rPr>
        <w:t>.</w:t>
      </w:r>
    </w:p>
    <w:p w:rsidR="009929FD" w:rsidRPr="00972D6A" w:rsidRDefault="009929FD" w:rsidP="00972D6A">
      <w:pPr>
        <w:spacing w:after="0" w:line="26" w:lineRule="atLeast"/>
        <w:ind w:left="3120" w:firstLine="709"/>
        <w:jc w:val="both"/>
        <w:rPr>
          <w:rFonts w:ascii="Times New Roman" w:eastAsia="Times New Roman" w:hAnsi="Times New Roman" w:cs="Times New Roman"/>
          <w:sz w:val="28"/>
          <w:szCs w:val="28"/>
        </w:rPr>
      </w:pPr>
    </w:p>
    <w:p w:rsidR="009929FD" w:rsidRPr="00972D6A" w:rsidRDefault="009929FD" w:rsidP="00972D6A">
      <w:pPr>
        <w:spacing w:after="0" w:line="26" w:lineRule="atLeast"/>
        <w:ind w:left="3120"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left="3120"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left="3120"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left="3120"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left="3120"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left="3120"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9929FD" w:rsidRPr="00972D6A" w:rsidRDefault="009929FD" w:rsidP="00972D6A">
      <w:pPr>
        <w:spacing w:after="0" w:line="26" w:lineRule="atLeast"/>
        <w:ind w:firstLine="709"/>
        <w:jc w:val="both"/>
        <w:rPr>
          <w:rFonts w:ascii="Times New Roman" w:eastAsia="Times New Roman" w:hAnsi="Times New Roman" w:cs="Times New Roman"/>
          <w:color w:val="000000"/>
          <w:sz w:val="28"/>
          <w:szCs w:val="28"/>
        </w:rPr>
      </w:pPr>
    </w:p>
    <w:p w:rsidR="00556656" w:rsidRDefault="00556656" w:rsidP="00556656">
      <w:pPr>
        <w:spacing w:after="0" w:line="26" w:lineRule="atLeast"/>
        <w:jc w:val="both"/>
        <w:rPr>
          <w:rFonts w:ascii="Times New Roman" w:eastAsia="Times New Roman" w:hAnsi="Times New Roman" w:cs="Times New Roman"/>
          <w:color w:val="000000"/>
          <w:sz w:val="28"/>
          <w:szCs w:val="28"/>
          <w:lang w:val="en-US"/>
        </w:rPr>
      </w:pPr>
    </w:p>
    <w:p w:rsidR="002D306E" w:rsidRPr="00556656" w:rsidRDefault="009929FD" w:rsidP="00556656">
      <w:pPr>
        <w:spacing w:after="0" w:line="26" w:lineRule="atLeast"/>
        <w:jc w:val="both"/>
        <w:rPr>
          <w:rFonts w:ascii="Times New Roman" w:eastAsia="Times New Roman" w:hAnsi="Times New Roman" w:cs="Times New Roman"/>
          <w:color w:val="000000"/>
          <w:sz w:val="28"/>
          <w:szCs w:val="28"/>
          <w:lang w:val="en-US"/>
        </w:rPr>
      </w:pPr>
      <w:r w:rsidRPr="00972D6A">
        <w:rPr>
          <w:rFonts w:ascii="Times New Roman" w:eastAsia="Times New Roman" w:hAnsi="Times New Roman" w:cs="Times New Roman"/>
          <w:color w:val="000000"/>
          <w:sz w:val="28"/>
          <w:szCs w:val="28"/>
        </w:rPr>
        <w:t xml:space="preserve">                                                                                                              </w:t>
      </w:r>
      <w:r w:rsidR="00401479" w:rsidRPr="00972D6A">
        <w:rPr>
          <w:rFonts w:ascii="Times New Roman" w:eastAsia="Times New Roman" w:hAnsi="Times New Roman" w:cs="Times New Roman"/>
          <w:color w:val="000000"/>
          <w:sz w:val="28"/>
          <w:szCs w:val="28"/>
        </w:rPr>
        <w:t xml:space="preserve">             </w:t>
      </w:r>
      <w:r w:rsidR="00556656">
        <w:rPr>
          <w:rFonts w:ascii="Times New Roman" w:eastAsia="Times New Roman" w:hAnsi="Times New Roman" w:cs="Times New Roman"/>
          <w:color w:val="000000"/>
          <w:sz w:val="28"/>
          <w:szCs w:val="28"/>
        </w:rPr>
        <w:t xml:space="preserve">            </w:t>
      </w:r>
    </w:p>
    <w:p w:rsidR="002D306E" w:rsidRPr="00972D6A" w:rsidRDefault="002D306E" w:rsidP="00972D6A">
      <w:pPr>
        <w:spacing w:after="0" w:line="26" w:lineRule="atLeast"/>
        <w:ind w:firstLine="709"/>
        <w:jc w:val="both"/>
        <w:rPr>
          <w:rFonts w:ascii="Times New Roman" w:hAnsi="Times New Roman" w:cs="Times New Roman"/>
          <w:b/>
          <w:color w:val="000000"/>
          <w:sz w:val="28"/>
          <w:szCs w:val="28"/>
        </w:rPr>
      </w:pPr>
    </w:p>
    <w:p w:rsidR="00E36900" w:rsidRPr="00972D6A" w:rsidRDefault="00E36900" w:rsidP="00972D6A">
      <w:pPr>
        <w:spacing w:after="0" w:line="26" w:lineRule="atLeast"/>
        <w:ind w:firstLine="709"/>
        <w:jc w:val="both"/>
        <w:rPr>
          <w:rFonts w:ascii="Times New Roman" w:hAnsi="Times New Roman" w:cs="Times New Roman"/>
          <w:b/>
          <w:color w:val="000000"/>
          <w:sz w:val="28"/>
          <w:szCs w:val="28"/>
        </w:rPr>
      </w:pPr>
      <w:r w:rsidRPr="00972D6A">
        <w:rPr>
          <w:rFonts w:ascii="Times New Roman" w:hAnsi="Times New Roman" w:cs="Times New Roman"/>
          <w:b/>
          <w:color w:val="000000"/>
          <w:sz w:val="28"/>
          <w:szCs w:val="28"/>
        </w:rPr>
        <w:lastRenderedPageBreak/>
        <w:t>Додаток</w:t>
      </w:r>
      <w:r w:rsidR="009929FD" w:rsidRPr="00972D6A">
        <w:rPr>
          <w:rFonts w:ascii="Times New Roman" w:hAnsi="Times New Roman" w:cs="Times New Roman"/>
          <w:b/>
          <w:color w:val="000000"/>
          <w:sz w:val="28"/>
          <w:szCs w:val="28"/>
        </w:rPr>
        <w:t xml:space="preserve"> 1</w:t>
      </w:r>
    </w:p>
    <w:p w:rsidR="005E02C6" w:rsidRDefault="00E36900" w:rsidP="00556656">
      <w:pPr>
        <w:spacing w:after="0" w:line="26" w:lineRule="atLeast"/>
        <w:ind w:firstLine="709"/>
        <w:jc w:val="both"/>
        <w:rPr>
          <w:rFonts w:ascii="Times New Roman" w:hAnsi="Times New Roman" w:cs="Times New Roman"/>
          <w:b/>
          <w:color w:val="000000"/>
          <w:sz w:val="28"/>
          <w:szCs w:val="28"/>
          <w:lang w:val="en-US"/>
        </w:rPr>
      </w:pPr>
      <w:r w:rsidRPr="00972D6A">
        <w:rPr>
          <w:rFonts w:ascii="Times New Roman" w:hAnsi="Times New Roman" w:cs="Times New Roman"/>
          <w:b/>
          <w:color w:val="000000"/>
          <w:sz w:val="28"/>
          <w:szCs w:val="28"/>
        </w:rPr>
        <w:t>Інформація з вивчення зарубіжного досвіду утримання податку на доходи фізичних осіб у США, Франції, Великобританії, Німеччині, Польщі, Білорусії.</w:t>
      </w:r>
    </w:p>
    <w:p w:rsidR="00556656" w:rsidRPr="00556656" w:rsidRDefault="00556656" w:rsidP="00556656">
      <w:pPr>
        <w:spacing w:after="0" w:line="26" w:lineRule="atLeast"/>
        <w:ind w:firstLine="709"/>
        <w:jc w:val="both"/>
        <w:rPr>
          <w:rFonts w:ascii="Times New Roman" w:hAnsi="Times New Roman" w:cs="Times New Roman"/>
          <w:b/>
          <w:color w:val="000000"/>
          <w:sz w:val="28"/>
          <w:szCs w:val="28"/>
          <w:lang w:val="en-US"/>
        </w:rPr>
      </w:pPr>
    </w:p>
    <w:p w:rsidR="005E02C6" w:rsidRPr="00972D6A" w:rsidRDefault="005E02C6" w:rsidP="00972D6A">
      <w:pPr>
        <w:spacing w:after="0" w:line="26" w:lineRule="atLeast"/>
        <w:ind w:firstLine="709"/>
        <w:jc w:val="both"/>
        <w:rPr>
          <w:rFonts w:ascii="Times New Roman" w:eastAsia="Times New Roman" w:hAnsi="Times New Roman" w:cs="Times New Roman"/>
          <w:color w:val="000000"/>
          <w:sz w:val="28"/>
          <w:szCs w:val="28"/>
        </w:rPr>
      </w:pPr>
      <w:r w:rsidRPr="00556656">
        <w:rPr>
          <w:rFonts w:ascii="Times New Roman" w:eastAsia="Times New Roman" w:hAnsi="Times New Roman" w:cs="Times New Roman"/>
          <w:b/>
          <w:color w:val="000000"/>
          <w:sz w:val="28"/>
          <w:szCs w:val="28"/>
          <w:u w:val="single"/>
        </w:rPr>
        <w:t>У доходах США</w:t>
      </w:r>
      <w:r w:rsidRPr="00972D6A">
        <w:rPr>
          <w:rFonts w:ascii="Times New Roman" w:eastAsia="Times New Roman" w:hAnsi="Times New Roman" w:cs="Times New Roman"/>
          <w:color w:val="000000"/>
          <w:sz w:val="28"/>
          <w:szCs w:val="28"/>
        </w:rPr>
        <w:t xml:space="preserve"> переважають прямі податки. Найбільшу питому вагу серед них має прибуткове оподаткування населення. Податок стягується за прогресивною шкалою. Встановлено неоподатковуваний податком мінімум доходів громадян та три податкових ставки. Неоподатковуваний мінімум є змінною величиною, яка має тенденцію до зростання На початку 90-х років він дорівнював 2 тисячі доларів. Оподатковуватись може або окрема особа, або сім'я. В останньому випадку підсумовуються всі види доходів сім'ї за рік</w:t>
      </w:r>
    </w:p>
    <w:p w:rsidR="005E02C6" w:rsidRDefault="005E02C6" w:rsidP="00556656">
      <w:pPr>
        <w:spacing w:after="210" w:line="26" w:lineRule="atLeast"/>
        <w:ind w:firstLine="709"/>
        <w:jc w:val="both"/>
        <w:rPr>
          <w:rFonts w:ascii="Times New Roman" w:eastAsia="Times New Roman" w:hAnsi="Times New Roman" w:cs="Times New Roman"/>
          <w:color w:val="000000"/>
          <w:sz w:val="28"/>
          <w:szCs w:val="28"/>
          <w:lang w:val="en-US"/>
        </w:rPr>
      </w:pPr>
      <w:r w:rsidRPr="00972D6A">
        <w:rPr>
          <w:rFonts w:ascii="Times New Roman" w:eastAsia="Times New Roman" w:hAnsi="Times New Roman" w:cs="Times New Roman"/>
          <w:color w:val="000000"/>
          <w:sz w:val="28"/>
          <w:szCs w:val="28"/>
        </w:rPr>
        <w:t>Зниження ставки прибуткового податку після певного високого рівня доходів характерне тільки для США. Це обґрунтовується великою абсолютною сумою виплати. До 1986 року в країні діяло 14 ставок прибуткового податку, величина яких зростала від 11 до 50%. У процесі податкової реформи шкала ставок була значно спрощена, максимальна ставка суттєво зменшена (33%), неоподатковуваний мінімум збільшений. Але поряд з цим зменшилась кількість податкових пільг.</w:t>
      </w:r>
    </w:p>
    <w:p w:rsidR="00556656" w:rsidRPr="00556656" w:rsidRDefault="00556656" w:rsidP="00556656">
      <w:pPr>
        <w:spacing w:after="210" w:line="26" w:lineRule="atLeast"/>
        <w:ind w:firstLine="709"/>
        <w:jc w:val="both"/>
        <w:rPr>
          <w:rFonts w:ascii="Times New Roman" w:eastAsia="Times New Roman" w:hAnsi="Times New Roman" w:cs="Times New Roman"/>
          <w:color w:val="000000"/>
          <w:sz w:val="28"/>
          <w:szCs w:val="28"/>
          <w:lang w:val="en-US"/>
        </w:rPr>
      </w:pPr>
    </w:p>
    <w:p w:rsidR="005E02C6" w:rsidRPr="00972D6A" w:rsidRDefault="005E02C6" w:rsidP="00972D6A">
      <w:pPr>
        <w:tabs>
          <w:tab w:val="left" w:pos="3544"/>
        </w:tabs>
        <w:spacing w:after="210" w:line="26" w:lineRule="atLeast"/>
        <w:ind w:firstLine="709"/>
        <w:jc w:val="both"/>
        <w:rPr>
          <w:rFonts w:ascii="Times New Roman" w:eastAsia="Times New Roman" w:hAnsi="Times New Roman" w:cs="Times New Roman"/>
          <w:color w:val="000000"/>
          <w:sz w:val="28"/>
          <w:szCs w:val="28"/>
        </w:rPr>
      </w:pPr>
      <w:r w:rsidRPr="00556656">
        <w:rPr>
          <w:rFonts w:ascii="Times New Roman" w:eastAsia="Times New Roman" w:hAnsi="Times New Roman" w:cs="Times New Roman"/>
          <w:b/>
          <w:color w:val="000000"/>
          <w:sz w:val="28"/>
          <w:szCs w:val="28"/>
          <w:u w:val="single"/>
        </w:rPr>
        <w:t>У Франції</w:t>
      </w:r>
      <w:r w:rsidRPr="00972D6A">
        <w:rPr>
          <w:rFonts w:ascii="Times New Roman" w:eastAsia="Times New Roman" w:hAnsi="Times New Roman" w:cs="Times New Roman"/>
          <w:color w:val="000000"/>
          <w:sz w:val="28"/>
          <w:szCs w:val="28"/>
        </w:rPr>
        <w:t xml:space="preserve"> прибутковий податок стягується при отриманні доходу, і його питома вага у державному бюджеті складає в середньому 18%. Ним щорічно оподатковуються доходи, які декларуються на початку року за фінансовими результатами попереднього року. Оподаткуванню підлягає фіскальна одиниця - сім'я, яка складається з подружжя та осіб, які знаходяться на утриманні. Для одиноких фіскальною одиницею, зрозуміло, є одна особа.</w:t>
      </w:r>
    </w:p>
    <w:p w:rsidR="005E02C6" w:rsidRPr="00972D6A" w:rsidRDefault="005E02C6" w:rsidP="00972D6A">
      <w:pPr>
        <w:tabs>
          <w:tab w:val="left" w:pos="3544"/>
        </w:tabs>
        <w:spacing w:after="0" w:line="26" w:lineRule="atLeast"/>
        <w:ind w:firstLine="709"/>
        <w:jc w:val="both"/>
        <w:rPr>
          <w:rFonts w:ascii="Times New Roman" w:eastAsia="Times New Roman" w:hAnsi="Times New Roman" w:cs="Times New Roman"/>
          <w:color w:val="000000"/>
          <w:sz w:val="28"/>
          <w:szCs w:val="28"/>
        </w:rPr>
      </w:pPr>
      <w:r w:rsidRPr="00972D6A">
        <w:rPr>
          <w:rFonts w:ascii="Times New Roman" w:eastAsia="Times New Roman" w:hAnsi="Times New Roman" w:cs="Times New Roman"/>
          <w:color w:val="000000"/>
          <w:sz w:val="28"/>
          <w:szCs w:val="28"/>
        </w:rPr>
        <w:t>Під доходами розуміються всі грошові надходження, отримані протягом звітного року. До них належать: заробітна </w:t>
      </w:r>
      <w:hyperlink r:id="rId22" w:tgtFrame="_blank" w:history="1">
        <w:r w:rsidRPr="00972D6A">
          <w:rPr>
            <w:rFonts w:ascii="Times New Roman" w:eastAsia="Times New Roman" w:hAnsi="Times New Roman" w:cs="Times New Roman"/>
            <w:bCs/>
            <w:color w:val="000000" w:themeColor="text1"/>
            <w:sz w:val="28"/>
            <w:szCs w:val="28"/>
          </w:rPr>
          <w:t>плата</w:t>
        </w:r>
      </w:hyperlink>
      <w:r w:rsidRPr="00972D6A">
        <w:rPr>
          <w:rFonts w:ascii="Times New Roman" w:eastAsia="Times New Roman" w:hAnsi="Times New Roman" w:cs="Times New Roman"/>
          <w:color w:val="000000" w:themeColor="text1"/>
          <w:sz w:val="28"/>
          <w:szCs w:val="28"/>
        </w:rPr>
        <w:t>,</w:t>
      </w:r>
      <w:r w:rsidRPr="00972D6A">
        <w:rPr>
          <w:rFonts w:ascii="Times New Roman" w:eastAsia="Times New Roman" w:hAnsi="Times New Roman" w:cs="Times New Roman"/>
          <w:color w:val="000000"/>
          <w:sz w:val="28"/>
          <w:szCs w:val="28"/>
        </w:rPr>
        <w:t xml:space="preserve"> премії і винагороди, пенсія, довічна рента, доходи від рухомого майна, землеволодінь, прибуток </w:t>
      </w:r>
      <w:r w:rsidR="00401479" w:rsidRPr="00972D6A">
        <w:rPr>
          <w:rFonts w:ascii="Times New Roman" w:eastAsia="Times New Roman" w:hAnsi="Times New Roman" w:cs="Times New Roman"/>
          <w:color w:val="000000"/>
          <w:sz w:val="28"/>
          <w:szCs w:val="28"/>
        </w:rPr>
        <w:t xml:space="preserve">від </w:t>
      </w:r>
      <w:r w:rsidRPr="00972D6A">
        <w:rPr>
          <w:rFonts w:ascii="Times New Roman" w:eastAsia="Times New Roman" w:hAnsi="Times New Roman" w:cs="Times New Roman"/>
          <w:color w:val="000000"/>
          <w:sz w:val="28"/>
          <w:szCs w:val="28"/>
        </w:rPr>
        <w:t>операцій з цінними паперами тощо. Із бази оподаткування вираховуються спеціально визнані законодавством витрати (наприклад, цільова допомога на харчування). Деякі вирахування використовуються для певних соціальних груп: літніх людей, інвалідів тощо.</w:t>
      </w:r>
    </w:p>
    <w:p w:rsidR="005E02C6" w:rsidRDefault="005E02C6" w:rsidP="00556656">
      <w:pPr>
        <w:tabs>
          <w:tab w:val="left" w:pos="3544"/>
        </w:tabs>
        <w:spacing w:after="210" w:line="26" w:lineRule="atLeast"/>
        <w:ind w:firstLine="709"/>
        <w:jc w:val="both"/>
        <w:rPr>
          <w:rFonts w:ascii="Times New Roman" w:eastAsia="Times New Roman" w:hAnsi="Times New Roman" w:cs="Times New Roman"/>
          <w:color w:val="000000"/>
          <w:sz w:val="28"/>
          <w:szCs w:val="28"/>
          <w:lang w:val="en-US"/>
        </w:rPr>
      </w:pPr>
      <w:r w:rsidRPr="00972D6A">
        <w:rPr>
          <w:rFonts w:ascii="Times New Roman" w:eastAsia="Times New Roman" w:hAnsi="Times New Roman" w:cs="Times New Roman"/>
          <w:color w:val="000000"/>
          <w:sz w:val="28"/>
          <w:szCs w:val="28"/>
        </w:rPr>
        <w:t>Прибутковий податок з фізичних осіб носить прогресивний характер із ставками від 0 до 56,8%. Не оподатковуються податком (ставка 0%) доходи, що не перевищують 18140 франків. Максимальна ставка застосовується до доходу, що перевищує 246770 франків.</w:t>
      </w:r>
    </w:p>
    <w:p w:rsidR="00556656" w:rsidRPr="00556656" w:rsidRDefault="00556656" w:rsidP="00556656">
      <w:pPr>
        <w:tabs>
          <w:tab w:val="left" w:pos="3544"/>
        </w:tabs>
        <w:spacing w:after="210" w:line="26" w:lineRule="atLeast"/>
        <w:ind w:firstLine="709"/>
        <w:jc w:val="both"/>
        <w:rPr>
          <w:rFonts w:ascii="Times New Roman" w:eastAsia="Times New Roman" w:hAnsi="Times New Roman" w:cs="Times New Roman"/>
          <w:color w:val="000000"/>
          <w:sz w:val="28"/>
          <w:szCs w:val="28"/>
          <w:lang w:val="en-US"/>
        </w:rPr>
      </w:pPr>
    </w:p>
    <w:p w:rsidR="005E02C6" w:rsidRPr="00972D6A" w:rsidRDefault="005E02C6" w:rsidP="00972D6A">
      <w:pPr>
        <w:spacing w:after="210" w:line="26" w:lineRule="atLeast"/>
        <w:ind w:firstLine="709"/>
        <w:jc w:val="both"/>
        <w:rPr>
          <w:rFonts w:ascii="Times New Roman" w:eastAsia="Times New Roman" w:hAnsi="Times New Roman" w:cs="Times New Roman"/>
          <w:color w:val="000000"/>
          <w:sz w:val="28"/>
          <w:szCs w:val="28"/>
        </w:rPr>
      </w:pPr>
      <w:r w:rsidRPr="00556656">
        <w:rPr>
          <w:rFonts w:ascii="Times New Roman" w:eastAsia="Times New Roman" w:hAnsi="Times New Roman" w:cs="Times New Roman"/>
          <w:b/>
          <w:color w:val="000000"/>
          <w:sz w:val="28"/>
          <w:szCs w:val="28"/>
          <w:u w:val="single"/>
        </w:rPr>
        <w:t>У</w:t>
      </w:r>
      <w:r w:rsidRPr="00556656">
        <w:rPr>
          <w:rFonts w:ascii="Times New Roman" w:eastAsia="Times New Roman" w:hAnsi="Times New Roman" w:cs="Times New Roman"/>
          <w:color w:val="000000"/>
          <w:sz w:val="28"/>
          <w:szCs w:val="28"/>
          <w:u w:val="single"/>
        </w:rPr>
        <w:t xml:space="preserve"> </w:t>
      </w:r>
      <w:r w:rsidRPr="00556656">
        <w:rPr>
          <w:rFonts w:ascii="Times New Roman" w:eastAsia="Times New Roman" w:hAnsi="Times New Roman" w:cs="Times New Roman"/>
          <w:b/>
          <w:color w:val="000000"/>
          <w:sz w:val="28"/>
          <w:szCs w:val="28"/>
          <w:u w:val="single"/>
        </w:rPr>
        <w:t>Великобританії</w:t>
      </w:r>
      <w:r w:rsidRPr="00972D6A">
        <w:rPr>
          <w:rFonts w:ascii="Times New Roman" w:eastAsia="Times New Roman" w:hAnsi="Times New Roman" w:cs="Times New Roman"/>
          <w:b/>
          <w:color w:val="000000"/>
          <w:sz w:val="28"/>
          <w:szCs w:val="28"/>
        </w:rPr>
        <w:t xml:space="preserve"> </w:t>
      </w:r>
      <w:r w:rsidRPr="00972D6A">
        <w:rPr>
          <w:rFonts w:ascii="Times New Roman" w:eastAsia="Times New Roman" w:hAnsi="Times New Roman" w:cs="Times New Roman"/>
          <w:color w:val="000000"/>
          <w:sz w:val="28"/>
          <w:szCs w:val="28"/>
        </w:rPr>
        <w:t>одним із найважливіших є прибутковий податок з доходів громадян. Уперше він був запроваджений 1799 році як тимчасовий захід з метою фінансування війни проти Наполеона, а з 1842 року назавжди затвердився в англійській податковій політиці.</w:t>
      </w:r>
    </w:p>
    <w:p w:rsidR="005E02C6" w:rsidRPr="00972D6A" w:rsidRDefault="005E02C6" w:rsidP="00972D6A">
      <w:pPr>
        <w:spacing w:after="210" w:line="26" w:lineRule="atLeast"/>
        <w:ind w:firstLine="709"/>
        <w:jc w:val="both"/>
        <w:rPr>
          <w:rFonts w:ascii="Times New Roman" w:eastAsia="Times New Roman" w:hAnsi="Times New Roman" w:cs="Times New Roman"/>
          <w:color w:val="000000"/>
          <w:sz w:val="28"/>
          <w:szCs w:val="28"/>
        </w:rPr>
      </w:pPr>
      <w:r w:rsidRPr="00972D6A">
        <w:rPr>
          <w:rFonts w:ascii="Times New Roman" w:eastAsia="Times New Roman" w:hAnsi="Times New Roman" w:cs="Times New Roman"/>
          <w:color w:val="000000"/>
          <w:sz w:val="28"/>
          <w:szCs w:val="28"/>
        </w:rPr>
        <w:lastRenderedPageBreak/>
        <w:t>У Великобританії</w:t>
      </w:r>
      <w:r w:rsidRPr="00972D6A">
        <w:rPr>
          <w:rFonts w:ascii="Times New Roman" w:eastAsia="Times New Roman" w:hAnsi="Times New Roman" w:cs="Times New Roman"/>
          <w:b/>
          <w:color w:val="000000"/>
          <w:sz w:val="28"/>
          <w:szCs w:val="28"/>
        </w:rPr>
        <w:t xml:space="preserve"> </w:t>
      </w:r>
      <w:r w:rsidRPr="00972D6A">
        <w:rPr>
          <w:rFonts w:ascii="Times New Roman" w:eastAsia="Times New Roman" w:hAnsi="Times New Roman" w:cs="Times New Roman"/>
          <w:color w:val="000000"/>
          <w:sz w:val="28"/>
          <w:szCs w:val="28"/>
        </w:rPr>
        <w:t>прийнята шедулярна форма побудови прибуткового податку, згідно з якою дохід ділиться на частини (шедули) залежно від джерела доходу (заробітна </w:t>
      </w:r>
      <w:hyperlink r:id="rId23" w:tgtFrame="_blank" w:history="1">
        <w:r w:rsidRPr="00972D6A">
          <w:rPr>
            <w:rFonts w:ascii="Times New Roman" w:eastAsia="Times New Roman" w:hAnsi="Times New Roman" w:cs="Times New Roman"/>
            <w:b/>
            <w:bCs/>
            <w:color w:val="8C8282"/>
            <w:sz w:val="28"/>
            <w:szCs w:val="28"/>
          </w:rPr>
          <w:t>плата</w:t>
        </w:r>
      </w:hyperlink>
      <w:r w:rsidRPr="00972D6A">
        <w:rPr>
          <w:rFonts w:ascii="Times New Roman" w:eastAsia="Times New Roman" w:hAnsi="Times New Roman" w:cs="Times New Roman"/>
          <w:color w:val="000000"/>
          <w:sz w:val="28"/>
          <w:szCs w:val="28"/>
        </w:rPr>
        <w:t>, рента, дивіденди тощо), кожна шедула оподатковується за особливим порядком. Таке окреме оподаткування доходів має на меті "настигнути доходи біля джерела".</w:t>
      </w:r>
    </w:p>
    <w:p w:rsidR="005E02C6" w:rsidRPr="00972D6A" w:rsidRDefault="005E02C6" w:rsidP="00972D6A">
      <w:pPr>
        <w:spacing w:after="210" w:line="26" w:lineRule="atLeast"/>
        <w:ind w:firstLine="709"/>
        <w:jc w:val="both"/>
        <w:rPr>
          <w:rFonts w:ascii="Times New Roman" w:eastAsia="Times New Roman" w:hAnsi="Times New Roman" w:cs="Times New Roman"/>
          <w:color w:val="000000"/>
          <w:sz w:val="28"/>
          <w:szCs w:val="28"/>
        </w:rPr>
      </w:pPr>
      <w:r w:rsidRPr="00972D6A">
        <w:rPr>
          <w:rFonts w:ascii="Times New Roman" w:eastAsia="Times New Roman" w:hAnsi="Times New Roman" w:cs="Times New Roman"/>
          <w:color w:val="000000"/>
          <w:sz w:val="28"/>
          <w:szCs w:val="28"/>
        </w:rPr>
        <w:t>Найбільш універсальною і тому найважливішою з них є особиста знижка, право на яку мають усі платники податку незалежно від джерела доходу, і додатково сімейна знижка, яка застосовується зазвичай для голови сім'ї. Розміри особистих та сімейних знижок переглядаються щорічно з урахуванням зростання індексу роздрібних цін. Сьогодні особиста знижка у Великобританії визначена у розмірі 3445 фунтів стерлінгів.</w:t>
      </w:r>
    </w:p>
    <w:p w:rsidR="005E02C6" w:rsidRDefault="005E02C6" w:rsidP="00972D6A">
      <w:pPr>
        <w:spacing w:after="210" w:line="26" w:lineRule="atLeast"/>
        <w:ind w:firstLine="709"/>
        <w:jc w:val="both"/>
        <w:rPr>
          <w:rFonts w:ascii="Times New Roman" w:eastAsia="Times New Roman" w:hAnsi="Times New Roman" w:cs="Times New Roman"/>
          <w:color w:val="000000"/>
          <w:sz w:val="28"/>
          <w:szCs w:val="28"/>
          <w:lang w:val="en-US"/>
        </w:rPr>
      </w:pPr>
      <w:r w:rsidRPr="00972D6A">
        <w:rPr>
          <w:rFonts w:ascii="Times New Roman" w:eastAsia="Times New Roman" w:hAnsi="Times New Roman" w:cs="Times New Roman"/>
          <w:color w:val="000000"/>
          <w:sz w:val="28"/>
          <w:szCs w:val="28"/>
        </w:rPr>
        <w:t>Діють три ставки прибуткового податку. Оподатковуваний дохід до 2500 фунтів стерлінгів - 20%, від 2501 до 23700 фунтів стерлінгів - 25%, більше 23700 фунтів стерлінгів - 40%.</w:t>
      </w:r>
    </w:p>
    <w:p w:rsidR="00556656" w:rsidRPr="00556656" w:rsidRDefault="00556656" w:rsidP="00972D6A">
      <w:pPr>
        <w:spacing w:after="210" w:line="26" w:lineRule="atLeast"/>
        <w:ind w:firstLine="709"/>
        <w:jc w:val="both"/>
        <w:rPr>
          <w:rFonts w:ascii="Times New Roman" w:eastAsia="Times New Roman" w:hAnsi="Times New Roman" w:cs="Times New Roman"/>
          <w:color w:val="000000"/>
          <w:sz w:val="28"/>
          <w:szCs w:val="28"/>
          <w:lang w:val="en-US"/>
        </w:rPr>
      </w:pPr>
    </w:p>
    <w:p w:rsidR="005E02C6" w:rsidRPr="00972D6A" w:rsidRDefault="005E02C6" w:rsidP="00972D6A">
      <w:pPr>
        <w:spacing w:after="210" w:line="26" w:lineRule="atLeast"/>
        <w:ind w:firstLine="709"/>
        <w:jc w:val="both"/>
        <w:rPr>
          <w:rFonts w:ascii="Times New Roman" w:eastAsia="Times New Roman" w:hAnsi="Times New Roman" w:cs="Times New Roman"/>
          <w:color w:val="000000"/>
          <w:sz w:val="28"/>
          <w:szCs w:val="28"/>
        </w:rPr>
      </w:pPr>
      <w:r w:rsidRPr="00556656">
        <w:rPr>
          <w:rFonts w:ascii="Times New Roman" w:eastAsia="Times New Roman" w:hAnsi="Times New Roman" w:cs="Times New Roman"/>
          <w:b/>
          <w:color w:val="000000"/>
          <w:sz w:val="28"/>
          <w:szCs w:val="28"/>
          <w:u w:val="single"/>
        </w:rPr>
        <w:t>У Німеччині</w:t>
      </w:r>
      <w:r w:rsidRPr="00972D6A">
        <w:rPr>
          <w:rFonts w:ascii="Times New Roman" w:eastAsia="Times New Roman" w:hAnsi="Times New Roman" w:cs="Times New Roman"/>
          <w:color w:val="000000"/>
          <w:sz w:val="28"/>
          <w:szCs w:val="28"/>
        </w:rPr>
        <w:t xml:space="preserve"> прибутковий податок з фізичних осіб як головне джерело державних доходів, розподіляється таким чином: 42,5% надходжень спрямовується до федерального бюджету; 42,5% - до бюджету відповідної землі; 15% - до місцевого бюджету.</w:t>
      </w:r>
    </w:p>
    <w:p w:rsidR="00ED0BAE" w:rsidRDefault="005E02C6" w:rsidP="00972D6A">
      <w:pPr>
        <w:spacing w:after="210" w:line="26" w:lineRule="atLeast"/>
        <w:ind w:firstLine="709"/>
        <w:jc w:val="both"/>
        <w:rPr>
          <w:rFonts w:ascii="Times New Roman" w:hAnsi="Times New Roman" w:cs="Times New Roman"/>
          <w:color w:val="000000"/>
          <w:sz w:val="28"/>
          <w:szCs w:val="28"/>
          <w:lang w:val="en-US"/>
        </w:rPr>
      </w:pPr>
      <w:r w:rsidRPr="00972D6A">
        <w:rPr>
          <w:rFonts w:ascii="Times New Roman" w:eastAsia="Times New Roman" w:hAnsi="Times New Roman" w:cs="Times New Roman"/>
          <w:color w:val="000000"/>
          <w:sz w:val="28"/>
          <w:szCs w:val="28"/>
        </w:rPr>
        <w:t>Прибутковий податок у Німеччині прогресивний. Його найменша ставка -19%, найбільша - 53%. Неоподатковуваний мінімум -1536 марок у місяць для одиноких і 3072 марок для сімейних пар. У подальшому враховуються податкові пільги на дітей, вікові пільги, пільги за надзвичайними обставинами (хвороба, нещасний випадок).</w:t>
      </w:r>
      <w:r w:rsidR="00E36900" w:rsidRPr="00972D6A">
        <w:rPr>
          <w:rFonts w:ascii="Times New Roman" w:hAnsi="Times New Roman" w:cs="Times New Roman"/>
          <w:color w:val="000000"/>
          <w:sz w:val="28"/>
          <w:szCs w:val="28"/>
        </w:rPr>
        <w:t xml:space="preserve">   </w:t>
      </w:r>
    </w:p>
    <w:p w:rsidR="00556656" w:rsidRPr="00556656" w:rsidRDefault="00556656" w:rsidP="00972D6A">
      <w:pPr>
        <w:spacing w:after="210" w:line="26" w:lineRule="atLeast"/>
        <w:ind w:firstLine="709"/>
        <w:jc w:val="both"/>
        <w:rPr>
          <w:rFonts w:ascii="Times New Roman" w:eastAsia="Times New Roman" w:hAnsi="Times New Roman" w:cs="Times New Roman"/>
          <w:color w:val="000000"/>
          <w:sz w:val="28"/>
          <w:szCs w:val="28"/>
          <w:lang w:val="en-US"/>
        </w:rPr>
      </w:pPr>
    </w:p>
    <w:p w:rsidR="00ED0BAE" w:rsidRPr="00972D6A" w:rsidRDefault="00ED0BAE" w:rsidP="00972D6A">
      <w:pPr>
        <w:pStyle w:val="western"/>
        <w:spacing w:after="0" w:afterAutospacing="0" w:line="26" w:lineRule="atLeast"/>
        <w:ind w:firstLine="709"/>
        <w:jc w:val="both"/>
        <w:rPr>
          <w:sz w:val="28"/>
          <w:szCs w:val="28"/>
          <w:lang w:val="uk-UA"/>
        </w:rPr>
      </w:pPr>
      <w:r w:rsidRPr="00972D6A">
        <w:rPr>
          <w:sz w:val="28"/>
          <w:szCs w:val="28"/>
        </w:rPr>
        <w:t xml:space="preserve">Одним </w:t>
      </w:r>
      <w:proofErr w:type="spellStart"/>
      <w:r w:rsidRPr="00972D6A">
        <w:rPr>
          <w:sz w:val="28"/>
          <w:szCs w:val="28"/>
        </w:rPr>
        <w:t>із</w:t>
      </w:r>
      <w:proofErr w:type="spellEnd"/>
      <w:r w:rsidRPr="00972D6A">
        <w:rPr>
          <w:sz w:val="28"/>
          <w:szCs w:val="28"/>
        </w:rPr>
        <w:t xml:space="preserve"> </w:t>
      </w:r>
      <w:proofErr w:type="spellStart"/>
      <w:r w:rsidRPr="00972D6A">
        <w:rPr>
          <w:sz w:val="28"/>
          <w:szCs w:val="28"/>
        </w:rPr>
        <w:t>способів</w:t>
      </w:r>
      <w:proofErr w:type="spellEnd"/>
      <w:r w:rsidRPr="00972D6A">
        <w:rPr>
          <w:sz w:val="28"/>
          <w:szCs w:val="28"/>
        </w:rPr>
        <w:t xml:space="preserve"> </w:t>
      </w:r>
      <w:proofErr w:type="spellStart"/>
      <w:r w:rsidRPr="00972D6A">
        <w:rPr>
          <w:sz w:val="28"/>
          <w:szCs w:val="28"/>
        </w:rPr>
        <w:t>розрахунку</w:t>
      </w:r>
      <w:proofErr w:type="spellEnd"/>
      <w:r w:rsidRPr="00972D6A">
        <w:rPr>
          <w:sz w:val="28"/>
          <w:szCs w:val="28"/>
        </w:rPr>
        <w:t xml:space="preserve"> податку</w:t>
      </w:r>
      <w:r w:rsidR="00E251A2" w:rsidRPr="00972D6A">
        <w:rPr>
          <w:sz w:val="28"/>
          <w:szCs w:val="28"/>
          <w:lang w:val="uk-UA"/>
        </w:rPr>
        <w:t xml:space="preserve"> </w:t>
      </w:r>
      <w:r w:rsidRPr="00972D6A">
        <w:rPr>
          <w:sz w:val="28"/>
          <w:szCs w:val="28"/>
          <w:lang w:val="uk-UA"/>
        </w:rPr>
        <w:t xml:space="preserve"> </w:t>
      </w:r>
      <w:r w:rsidRPr="00556656">
        <w:rPr>
          <w:b/>
          <w:sz w:val="28"/>
          <w:szCs w:val="28"/>
          <w:u w:val="single"/>
          <w:lang w:val="uk-UA"/>
        </w:rPr>
        <w:t>у Польщі</w:t>
      </w:r>
      <w:proofErr w:type="gramStart"/>
      <w:r w:rsidRPr="00556656">
        <w:rPr>
          <w:sz w:val="28"/>
          <w:szCs w:val="28"/>
          <w:u w:val="single"/>
          <w:lang w:val="uk-UA"/>
        </w:rPr>
        <w:t xml:space="preserve"> </w:t>
      </w:r>
      <w:r w:rsidRPr="00556656">
        <w:rPr>
          <w:sz w:val="28"/>
          <w:szCs w:val="28"/>
          <w:u w:val="single"/>
        </w:rPr>
        <w:t xml:space="preserve"> </w:t>
      </w:r>
      <w:r w:rsidRPr="00972D6A">
        <w:rPr>
          <w:sz w:val="28"/>
          <w:szCs w:val="28"/>
        </w:rPr>
        <w:t>є,</w:t>
      </w:r>
      <w:proofErr w:type="gramEnd"/>
      <w:r w:rsidRPr="00972D6A">
        <w:rPr>
          <w:sz w:val="28"/>
          <w:szCs w:val="28"/>
        </w:rPr>
        <w:t xml:space="preserve"> так звані, податкові пороги</w:t>
      </w:r>
      <w:r w:rsidR="00600C57" w:rsidRPr="00972D6A">
        <w:rPr>
          <w:sz w:val="28"/>
          <w:szCs w:val="28"/>
          <w:lang w:val="uk-UA" w:eastAsia="en-US"/>
        </w:rPr>
        <w:t xml:space="preserve">. </w:t>
      </w:r>
      <w:r w:rsidR="00600C57" w:rsidRPr="00972D6A">
        <w:rPr>
          <w:sz w:val="28"/>
          <w:szCs w:val="28"/>
          <w:lang w:val="uk-UA"/>
        </w:rPr>
        <w:t>Є</w:t>
      </w:r>
      <w:r w:rsidRPr="00972D6A">
        <w:rPr>
          <w:sz w:val="28"/>
          <w:szCs w:val="28"/>
        </w:rPr>
        <w:t xml:space="preserve"> два податкові пороги: якщо платник податків отримав протягом року менше, ніж 85 528 злотих, то він знаходиться у першому податковому порозі,</w:t>
      </w:r>
      <w:r w:rsidR="000B28C4" w:rsidRPr="00972D6A">
        <w:rPr>
          <w:sz w:val="28"/>
          <w:szCs w:val="28"/>
          <w:lang w:val="uk-UA"/>
        </w:rPr>
        <w:t xml:space="preserve"> </w:t>
      </w:r>
      <w:r w:rsidRPr="00972D6A">
        <w:rPr>
          <w:sz w:val="28"/>
          <w:szCs w:val="28"/>
          <w:lang w:val="uk-UA"/>
        </w:rPr>
        <w:t>якщо більше,</w:t>
      </w:r>
      <w:r w:rsidR="000B28C4" w:rsidRPr="00972D6A">
        <w:rPr>
          <w:sz w:val="28"/>
          <w:szCs w:val="28"/>
          <w:lang w:val="uk-UA"/>
        </w:rPr>
        <w:t xml:space="preserve"> </w:t>
      </w:r>
      <w:r w:rsidRPr="00972D6A">
        <w:rPr>
          <w:sz w:val="28"/>
          <w:szCs w:val="28"/>
          <w:lang w:val="uk-UA"/>
        </w:rPr>
        <w:t>ніж 85528 злотих</w:t>
      </w:r>
      <w:r w:rsidR="000B28C4" w:rsidRPr="00972D6A">
        <w:rPr>
          <w:sz w:val="28"/>
          <w:szCs w:val="28"/>
          <w:lang w:val="uk-UA"/>
        </w:rPr>
        <w:t xml:space="preserve"> </w:t>
      </w:r>
      <w:r w:rsidRPr="00972D6A">
        <w:rPr>
          <w:sz w:val="28"/>
          <w:szCs w:val="28"/>
          <w:lang w:val="uk-UA"/>
        </w:rPr>
        <w:t>- у другому.</w:t>
      </w:r>
      <w:r w:rsidR="000B28C4" w:rsidRPr="00972D6A">
        <w:rPr>
          <w:sz w:val="28"/>
          <w:szCs w:val="28"/>
          <w:lang w:val="uk-UA"/>
        </w:rPr>
        <w:t xml:space="preserve"> </w:t>
      </w:r>
      <w:r w:rsidRPr="00972D6A">
        <w:rPr>
          <w:sz w:val="28"/>
          <w:szCs w:val="28"/>
          <w:lang w:val="uk-UA"/>
        </w:rPr>
        <w:t xml:space="preserve">Податкові пороги </w:t>
      </w:r>
      <w:r w:rsidR="005F3C40" w:rsidRPr="00972D6A">
        <w:rPr>
          <w:sz w:val="28"/>
          <w:szCs w:val="28"/>
          <w:lang w:val="uk-UA"/>
        </w:rPr>
        <w:t>використовуються основному для людей</w:t>
      </w:r>
      <w:r w:rsidR="00600C57" w:rsidRPr="00972D6A">
        <w:rPr>
          <w:sz w:val="28"/>
          <w:szCs w:val="28"/>
          <w:lang w:val="uk-UA"/>
        </w:rPr>
        <w:t>,</w:t>
      </w:r>
      <w:r w:rsidR="005F3C40" w:rsidRPr="00972D6A">
        <w:rPr>
          <w:sz w:val="28"/>
          <w:szCs w:val="28"/>
          <w:lang w:val="uk-UA"/>
        </w:rPr>
        <w:t xml:space="preserve"> які виконують роботу в Поль</w:t>
      </w:r>
      <w:r w:rsidR="00600C57" w:rsidRPr="00972D6A">
        <w:rPr>
          <w:sz w:val="28"/>
          <w:szCs w:val="28"/>
          <w:lang w:val="uk-UA"/>
        </w:rPr>
        <w:t>щ</w:t>
      </w:r>
      <w:r w:rsidR="005F3C40" w:rsidRPr="00972D6A">
        <w:rPr>
          <w:sz w:val="28"/>
          <w:szCs w:val="28"/>
          <w:lang w:val="uk-UA"/>
        </w:rPr>
        <w:t>і</w:t>
      </w:r>
      <w:r w:rsidR="00600C57" w:rsidRPr="00972D6A">
        <w:rPr>
          <w:sz w:val="28"/>
          <w:szCs w:val="28"/>
          <w:lang w:val="uk-UA"/>
        </w:rPr>
        <w:t>,</w:t>
      </w:r>
      <w:r w:rsidR="005F3C40" w:rsidRPr="00972D6A">
        <w:rPr>
          <w:sz w:val="28"/>
          <w:szCs w:val="28"/>
          <w:lang w:val="uk-UA"/>
        </w:rPr>
        <w:t xml:space="preserve"> за яку отримають винагороду. </w:t>
      </w:r>
    </w:p>
    <w:p w:rsidR="00600C57" w:rsidRPr="00972D6A" w:rsidRDefault="00600C57" w:rsidP="00972D6A">
      <w:pPr>
        <w:pStyle w:val="western"/>
        <w:spacing w:after="0" w:afterAutospacing="0" w:line="26" w:lineRule="atLeast"/>
        <w:ind w:firstLine="709"/>
        <w:jc w:val="both"/>
        <w:rPr>
          <w:sz w:val="28"/>
          <w:szCs w:val="28"/>
          <w:lang w:val="uk-UA"/>
        </w:rPr>
      </w:pPr>
      <w:r w:rsidRPr="00972D6A">
        <w:rPr>
          <w:sz w:val="28"/>
          <w:szCs w:val="28"/>
          <w:lang w:val="uk-UA"/>
        </w:rPr>
        <w:t>Принципи розрахунків для кожного з порогів різні:</w:t>
      </w:r>
    </w:p>
    <w:p w:rsidR="00600C57" w:rsidRPr="00972D6A" w:rsidRDefault="004F32CA" w:rsidP="00972D6A">
      <w:pPr>
        <w:pStyle w:val="western"/>
        <w:numPr>
          <w:ilvl w:val="0"/>
          <w:numId w:val="36"/>
        </w:numPr>
        <w:spacing w:after="0" w:afterAutospacing="0" w:line="26" w:lineRule="atLeast"/>
        <w:ind w:firstLine="709"/>
        <w:jc w:val="both"/>
        <w:rPr>
          <w:sz w:val="28"/>
          <w:szCs w:val="28"/>
          <w:lang w:val="uk-UA"/>
        </w:rPr>
      </w:pPr>
      <w:r w:rsidRPr="00972D6A">
        <w:rPr>
          <w:sz w:val="28"/>
          <w:szCs w:val="28"/>
          <w:lang w:val="uk-UA"/>
        </w:rPr>
        <w:t>Якщо основою для розрахунку податку є 85 528 злотих,або менше,то податок становить 18 % цієї основи мінус 556 злотих 2 гроші.</w:t>
      </w:r>
    </w:p>
    <w:p w:rsidR="004F32CA" w:rsidRPr="00556656" w:rsidRDefault="004F32CA" w:rsidP="00972D6A">
      <w:pPr>
        <w:pStyle w:val="western"/>
        <w:numPr>
          <w:ilvl w:val="0"/>
          <w:numId w:val="36"/>
        </w:numPr>
        <w:spacing w:after="0" w:afterAutospacing="0" w:line="26" w:lineRule="atLeast"/>
        <w:ind w:firstLine="709"/>
        <w:jc w:val="both"/>
        <w:rPr>
          <w:color w:val="555555"/>
          <w:sz w:val="28"/>
          <w:szCs w:val="28"/>
          <w:lang w:val="uk-UA"/>
        </w:rPr>
      </w:pPr>
      <w:r w:rsidRPr="00972D6A">
        <w:rPr>
          <w:sz w:val="28"/>
          <w:szCs w:val="28"/>
          <w:lang w:val="uk-UA"/>
        </w:rPr>
        <w:t xml:space="preserve">Якщо основа для розрахунку податку більша 85 258злотих,то податок становить </w:t>
      </w:r>
      <w:r w:rsidRPr="00972D6A">
        <w:rPr>
          <w:bCs/>
          <w:sz w:val="28"/>
          <w:szCs w:val="28"/>
        </w:rPr>
        <w:t>14 839 злотих + 32%</w:t>
      </w:r>
      <w:r w:rsidRPr="00972D6A">
        <w:rPr>
          <w:sz w:val="28"/>
          <w:szCs w:val="28"/>
        </w:rPr>
        <w:t xml:space="preserve"> від надлишку </w:t>
      </w:r>
      <w:proofErr w:type="spellStart"/>
      <w:r w:rsidRPr="00972D6A">
        <w:rPr>
          <w:sz w:val="28"/>
          <w:szCs w:val="28"/>
        </w:rPr>
        <w:t>понад</w:t>
      </w:r>
      <w:proofErr w:type="spellEnd"/>
      <w:r w:rsidRPr="00972D6A">
        <w:rPr>
          <w:sz w:val="28"/>
          <w:szCs w:val="28"/>
        </w:rPr>
        <w:t xml:space="preserve"> 85 528 </w:t>
      </w:r>
      <w:proofErr w:type="spellStart"/>
      <w:r w:rsidRPr="00972D6A">
        <w:rPr>
          <w:sz w:val="28"/>
          <w:szCs w:val="28"/>
        </w:rPr>
        <w:t>злотих</w:t>
      </w:r>
      <w:proofErr w:type="spellEnd"/>
      <w:r w:rsidRPr="00972D6A">
        <w:rPr>
          <w:sz w:val="28"/>
          <w:szCs w:val="28"/>
        </w:rPr>
        <w:t>.</w:t>
      </w:r>
    </w:p>
    <w:p w:rsidR="00556656" w:rsidRPr="00972D6A" w:rsidRDefault="00556656" w:rsidP="00556656">
      <w:pPr>
        <w:pStyle w:val="western"/>
        <w:spacing w:after="0" w:afterAutospacing="0" w:line="26" w:lineRule="atLeast"/>
        <w:ind w:left="1429"/>
        <w:jc w:val="both"/>
        <w:rPr>
          <w:color w:val="555555"/>
          <w:sz w:val="28"/>
          <w:szCs w:val="28"/>
          <w:lang w:val="uk-UA"/>
        </w:rPr>
      </w:pPr>
      <w:bookmarkStart w:id="34" w:name="_GoBack"/>
      <w:bookmarkEnd w:id="34"/>
    </w:p>
    <w:p w:rsidR="00E36900" w:rsidRPr="00972D6A" w:rsidRDefault="00E36900" w:rsidP="00972D6A">
      <w:pPr>
        <w:pStyle w:val="western"/>
        <w:spacing w:after="0" w:afterAutospacing="0" w:line="26" w:lineRule="atLeast"/>
        <w:ind w:firstLine="709"/>
        <w:jc w:val="both"/>
        <w:rPr>
          <w:color w:val="000000"/>
          <w:sz w:val="28"/>
          <w:szCs w:val="28"/>
        </w:rPr>
      </w:pPr>
      <w:r w:rsidRPr="00972D6A">
        <w:rPr>
          <w:color w:val="000000"/>
          <w:sz w:val="28"/>
          <w:szCs w:val="28"/>
          <w:lang w:val="be-BY"/>
        </w:rPr>
        <w:lastRenderedPageBreak/>
        <w:t xml:space="preserve">Основні принципи справляння прибуткового податку </w:t>
      </w:r>
      <w:r w:rsidRPr="00556656">
        <w:rPr>
          <w:b/>
          <w:color w:val="000000"/>
          <w:sz w:val="28"/>
          <w:szCs w:val="28"/>
          <w:u w:val="single"/>
          <w:lang w:val="be-BY"/>
        </w:rPr>
        <w:t>в Республіці Білорусь</w:t>
      </w:r>
      <w:r w:rsidRPr="00972D6A">
        <w:rPr>
          <w:color w:val="000000"/>
          <w:sz w:val="28"/>
          <w:szCs w:val="28"/>
          <w:lang w:val="be-BY"/>
        </w:rPr>
        <w:t xml:space="preserve"> багато в чому схожі з прийнятими у ряді промислово розвинених країн. Прибутковий податок обчислюється у відсотках від сукупного доходу фізичних осіб за вирахуванням документально підтверджених витрат, відповідно до чинного законодавства</w:t>
      </w:r>
      <w:r w:rsidRPr="00972D6A">
        <w:rPr>
          <w:color w:val="000000"/>
          <w:sz w:val="28"/>
          <w:szCs w:val="28"/>
          <w:lang w:val="uk-UA"/>
        </w:rPr>
        <w:t>. П</w:t>
      </w:r>
      <w:r w:rsidRPr="00972D6A">
        <w:rPr>
          <w:color w:val="000000"/>
          <w:sz w:val="28"/>
          <w:szCs w:val="28"/>
        </w:rPr>
        <w:t xml:space="preserve">ротягом останніх 15 років </w:t>
      </w:r>
      <w:r w:rsidRPr="00972D6A">
        <w:rPr>
          <w:color w:val="000000"/>
          <w:sz w:val="28"/>
          <w:szCs w:val="28"/>
          <w:lang w:val="uk-UA"/>
        </w:rPr>
        <w:t xml:space="preserve">у країні діяла </w:t>
      </w:r>
      <w:r w:rsidRPr="00972D6A">
        <w:rPr>
          <w:color w:val="000000"/>
          <w:sz w:val="28"/>
          <w:szCs w:val="28"/>
        </w:rPr>
        <w:t>прогресивн</w:t>
      </w:r>
      <w:r w:rsidRPr="00972D6A">
        <w:rPr>
          <w:color w:val="000000"/>
          <w:sz w:val="28"/>
          <w:szCs w:val="28"/>
          <w:lang w:val="uk-UA"/>
        </w:rPr>
        <w:t>а</w:t>
      </w:r>
      <w:r w:rsidRPr="00972D6A">
        <w:rPr>
          <w:color w:val="000000"/>
          <w:sz w:val="28"/>
          <w:szCs w:val="28"/>
        </w:rPr>
        <w:t xml:space="preserve"> шкал</w:t>
      </w:r>
      <w:r w:rsidRPr="00972D6A">
        <w:rPr>
          <w:color w:val="000000"/>
          <w:sz w:val="28"/>
          <w:szCs w:val="28"/>
          <w:lang w:val="uk-UA"/>
        </w:rPr>
        <w:t xml:space="preserve">а </w:t>
      </w:r>
      <w:r w:rsidRPr="00972D6A">
        <w:rPr>
          <w:color w:val="000000"/>
          <w:sz w:val="28"/>
          <w:szCs w:val="28"/>
        </w:rPr>
        <w:t xml:space="preserve">ставок цього податку, відповідно до якої податкові ставки збільшувалися в залежності від рівня отримуваного річного доходу з 9 до 30%, </w:t>
      </w:r>
      <w:r w:rsidRPr="00972D6A">
        <w:rPr>
          <w:color w:val="000000"/>
          <w:sz w:val="28"/>
          <w:szCs w:val="28"/>
          <w:lang w:val="uk-UA"/>
        </w:rPr>
        <w:t xml:space="preserve"> але </w:t>
      </w:r>
      <w:r w:rsidRPr="00972D6A">
        <w:rPr>
          <w:color w:val="000000"/>
          <w:sz w:val="28"/>
          <w:szCs w:val="28"/>
        </w:rPr>
        <w:t>з 1 січня 2009 р. введена ставка прибуткового податку в розмі</w:t>
      </w:r>
      <w:proofErr w:type="gramStart"/>
      <w:r w:rsidRPr="00972D6A">
        <w:rPr>
          <w:color w:val="000000"/>
          <w:sz w:val="28"/>
          <w:szCs w:val="28"/>
        </w:rPr>
        <w:t>р</w:t>
      </w:r>
      <w:proofErr w:type="gramEnd"/>
      <w:r w:rsidRPr="00972D6A">
        <w:rPr>
          <w:color w:val="000000"/>
          <w:sz w:val="28"/>
          <w:szCs w:val="28"/>
        </w:rPr>
        <w:t>і 12%</w:t>
      </w:r>
      <w:r w:rsidRPr="00972D6A">
        <w:rPr>
          <w:color w:val="000000"/>
          <w:sz w:val="28"/>
          <w:szCs w:val="28"/>
          <w:lang w:val="uk-UA"/>
        </w:rPr>
        <w:t xml:space="preserve">, яка діє і по даний час. </w:t>
      </w:r>
      <w:r w:rsidRPr="00972D6A">
        <w:rPr>
          <w:color w:val="000000"/>
          <w:sz w:val="28"/>
          <w:szCs w:val="28"/>
        </w:rPr>
        <w:t xml:space="preserve">Така величина ставки відповідає всім необхідним критеріям ефективного і </w:t>
      </w:r>
      <w:proofErr w:type="gramStart"/>
      <w:r w:rsidRPr="00972D6A">
        <w:rPr>
          <w:color w:val="000000"/>
          <w:sz w:val="28"/>
          <w:szCs w:val="28"/>
        </w:rPr>
        <w:t>справедливого</w:t>
      </w:r>
      <w:proofErr w:type="gramEnd"/>
      <w:r w:rsidRPr="00972D6A">
        <w:rPr>
          <w:color w:val="000000"/>
          <w:sz w:val="28"/>
          <w:szCs w:val="28"/>
        </w:rPr>
        <w:t xml:space="preserve"> оподаткування доходів населення.</w:t>
      </w:r>
      <w:r w:rsidRPr="00972D6A">
        <w:rPr>
          <w:rStyle w:val="apple-converted-space"/>
          <w:color w:val="000000"/>
          <w:sz w:val="28"/>
          <w:szCs w:val="28"/>
        </w:rPr>
        <w:t> </w:t>
      </w:r>
      <w:r w:rsidRPr="00972D6A">
        <w:rPr>
          <w:color w:val="000000"/>
          <w:sz w:val="28"/>
          <w:szCs w:val="28"/>
        </w:rPr>
        <w:t xml:space="preserve">Справедливість досягається за рахунок того, що навіть при однакових ставках для </w:t>
      </w:r>
      <w:proofErr w:type="gramStart"/>
      <w:r w:rsidRPr="00972D6A">
        <w:rPr>
          <w:color w:val="000000"/>
          <w:sz w:val="28"/>
          <w:szCs w:val="28"/>
        </w:rPr>
        <w:t>р</w:t>
      </w:r>
      <w:proofErr w:type="gramEnd"/>
      <w:r w:rsidRPr="00972D6A">
        <w:rPr>
          <w:color w:val="000000"/>
          <w:sz w:val="28"/>
          <w:szCs w:val="28"/>
        </w:rPr>
        <w:t>ізних доходів сума податку, що сплачується завжди буде значно більшою для великих доходів</w:t>
      </w:r>
      <w:r w:rsidRPr="00972D6A">
        <w:rPr>
          <w:color w:val="000000"/>
          <w:sz w:val="28"/>
          <w:szCs w:val="28"/>
          <w:lang w:val="uk-UA"/>
        </w:rPr>
        <w:t>.</w:t>
      </w:r>
      <w:r w:rsidRPr="00972D6A">
        <w:rPr>
          <w:rFonts w:eastAsiaTheme="minorEastAsia"/>
          <w:bCs/>
          <w:color w:val="585858"/>
          <w:sz w:val="28"/>
          <w:szCs w:val="28"/>
          <w:shd w:val="clear" w:color="auto" w:fill="FFFFFF"/>
          <w:lang w:val="uk-UA"/>
        </w:rPr>
        <w:t xml:space="preserve"> </w:t>
      </w:r>
      <w:r w:rsidRPr="00972D6A">
        <w:rPr>
          <w:rFonts w:eastAsiaTheme="minorEastAsia"/>
          <w:bCs/>
          <w:sz w:val="28"/>
          <w:szCs w:val="28"/>
          <w:shd w:val="clear" w:color="auto" w:fill="FFFFFF"/>
          <w:lang w:val="uk-UA"/>
        </w:rPr>
        <w:t>Білоруси сплачують більше податку з доходів як у США, але менше ніж у Німеч</w:t>
      </w:r>
      <w:r w:rsidR="001224B7" w:rsidRPr="00972D6A">
        <w:rPr>
          <w:rFonts w:eastAsiaTheme="minorEastAsia"/>
          <w:bCs/>
          <w:sz w:val="28"/>
          <w:szCs w:val="28"/>
          <w:shd w:val="clear" w:color="auto" w:fill="FFFFFF"/>
          <w:lang w:val="uk-UA"/>
        </w:rPr>
        <w:t>ч</w:t>
      </w:r>
      <w:r w:rsidRPr="00972D6A">
        <w:rPr>
          <w:rFonts w:eastAsiaTheme="minorEastAsia"/>
          <w:bCs/>
          <w:sz w:val="28"/>
          <w:szCs w:val="28"/>
          <w:shd w:val="clear" w:color="auto" w:fill="FFFFFF"/>
          <w:lang w:val="uk-UA"/>
        </w:rPr>
        <w:t>ині.</w:t>
      </w:r>
      <w:r w:rsidRPr="00972D6A">
        <w:rPr>
          <w:rStyle w:val="apple-converted-space"/>
          <w:color w:val="000000"/>
          <w:sz w:val="28"/>
          <w:szCs w:val="28"/>
        </w:rPr>
        <w:t> </w:t>
      </w:r>
    </w:p>
    <w:p w:rsidR="00E36900" w:rsidRPr="00972D6A" w:rsidRDefault="00E36900" w:rsidP="00972D6A">
      <w:pPr>
        <w:pStyle w:val="aa"/>
        <w:spacing w:after="0" w:line="26" w:lineRule="atLeast"/>
        <w:ind w:left="3120" w:firstLine="709"/>
        <w:jc w:val="both"/>
        <w:rPr>
          <w:rFonts w:ascii="Times New Roman" w:hAnsi="Times New Roman" w:cs="Times New Roman"/>
          <w:color w:val="000000"/>
          <w:sz w:val="28"/>
          <w:szCs w:val="28"/>
          <w:lang w:val="uk-UA"/>
        </w:rPr>
      </w:pPr>
    </w:p>
    <w:p w:rsidR="00E36900" w:rsidRPr="00972D6A" w:rsidRDefault="00E36900" w:rsidP="00972D6A">
      <w:pPr>
        <w:pStyle w:val="aa"/>
        <w:spacing w:after="0" w:line="26" w:lineRule="atLeast"/>
        <w:ind w:left="3120" w:firstLine="709"/>
        <w:jc w:val="both"/>
        <w:rPr>
          <w:rFonts w:ascii="Times New Roman" w:hAnsi="Times New Roman" w:cs="Times New Roman"/>
          <w:b/>
          <w:color w:val="000000"/>
          <w:sz w:val="28"/>
          <w:szCs w:val="28"/>
          <w:lang w:val="uk-UA"/>
        </w:rPr>
      </w:pPr>
    </w:p>
    <w:p w:rsidR="00E36900" w:rsidRPr="00972D6A" w:rsidRDefault="00E36900" w:rsidP="00972D6A">
      <w:pPr>
        <w:pStyle w:val="aa"/>
        <w:spacing w:after="0" w:line="26" w:lineRule="atLeast"/>
        <w:ind w:left="3120" w:firstLine="709"/>
        <w:jc w:val="both"/>
        <w:rPr>
          <w:rFonts w:ascii="Times New Roman" w:hAnsi="Times New Roman" w:cs="Times New Roman"/>
          <w:b/>
          <w:color w:val="000000"/>
          <w:sz w:val="28"/>
          <w:szCs w:val="28"/>
          <w:lang w:val="uk-UA"/>
        </w:rPr>
      </w:pPr>
    </w:p>
    <w:p w:rsidR="005E02C6" w:rsidRPr="00972D6A" w:rsidRDefault="005E02C6" w:rsidP="00972D6A">
      <w:pPr>
        <w:spacing w:after="210" w:line="26" w:lineRule="atLeast"/>
        <w:ind w:left="3120" w:firstLine="709"/>
        <w:jc w:val="both"/>
        <w:rPr>
          <w:rFonts w:ascii="Times New Roman" w:eastAsia="Times New Roman" w:hAnsi="Times New Roman" w:cs="Times New Roman"/>
          <w:color w:val="000000"/>
          <w:sz w:val="28"/>
          <w:szCs w:val="28"/>
        </w:rPr>
      </w:pPr>
    </w:p>
    <w:p w:rsidR="005E02C6" w:rsidRPr="00972D6A" w:rsidRDefault="005E02C6" w:rsidP="00972D6A">
      <w:pPr>
        <w:spacing w:after="210" w:line="26" w:lineRule="atLeast"/>
        <w:ind w:left="3120" w:firstLine="709"/>
        <w:jc w:val="both"/>
        <w:rPr>
          <w:rFonts w:ascii="Times New Roman" w:eastAsia="Times New Roman" w:hAnsi="Times New Roman" w:cs="Times New Roman"/>
          <w:color w:val="000000"/>
          <w:sz w:val="28"/>
          <w:szCs w:val="28"/>
        </w:rPr>
      </w:pPr>
    </w:p>
    <w:p w:rsidR="005E02C6" w:rsidRPr="00972D6A" w:rsidRDefault="005E02C6" w:rsidP="00972D6A">
      <w:pPr>
        <w:spacing w:after="210" w:line="26" w:lineRule="atLeast"/>
        <w:ind w:left="3120" w:firstLine="709"/>
        <w:jc w:val="both"/>
        <w:rPr>
          <w:rFonts w:ascii="Times New Roman" w:eastAsia="Times New Roman" w:hAnsi="Times New Roman" w:cs="Times New Roman"/>
          <w:color w:val="000000"/>
          <w:sz w:val="28"/>
          <w:szCs w:val="28"/>
        </w:rPr>
      </w:pPr>
    </w:p>
    <w:p w:rsidR="00D3367B" w:rsidRPr="00972D6A" w:rsidRDefault="00D3367B" w:rsidP="00972D6A">
      <w:pPr>
        <w:spacing w:after="0" w:line="26" w:lineRule="atLeast"/>
        <w:ind w:left="3120" w:firstLine="709"/>
        <w:jc w:val="both"/>
        <w:rPr>
          <w:rFonts w:ascii="Times New Roman" w:hAnsi="Times New Roman" w:cs="Times New Roman"/>
          <w:color w:val="000000" w:themeColor="text1"/>
          <w:sz w:val="28"/>
          <w:szCs w:val="28"/>
        </w:rPr>
      </w:pPr>
    </w:p>
    <w:p w:rsidR="002D306E" w:rsidRPr="00972D6A" w:rsidRDefault="002D306E" w:rsidP="00972D6A">
      <w:pPr>
        <w:spacing w:after="0" w:line="26" w:lineRule="atLeast"/>
        <w:ind w:left="3120" w:firstLine="709"/>
        <w:jc w:val="both"/>
        <w:rPr>
          <w:rFonts w:ascii="Times New Roman" w:hAnsi="Times New Roman" w:cs="Times New Roman"/>
          <w:color w:val="000000" w:themeColor="text1"/>
          <w:sz w:val="28"/>
          <w:szCs w:val="28"/>
        </w:rPr>
      </w:pPr>
    </w:p>
    <w:sectPr w:rsidR="002D306E" w:rsidRPr="00972D6A" w:rsidSect="00972D6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7F1"/>
    <w:multiLevelType w:val="hybridMultilevel"/>
    <w:tmpl w:val="62527D9C"/>
    <w:lvl w:ilvl="0" w:tplc="CB1A465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397FB0"/>
    <w:multiLevelType w:val="hybridMultilevel"/>
    <w:tmpl w:val="CCF698A8"/>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47789"/>
    <w:multiLevelType w:val="multilevel"/>
    <w:tmpl w:val="43C43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74188"/>
    <w:multiLevelType w:val="hybridMultilevel"/>
    <w:tmpl w:val="9C167D38"/>
    <w:lvl w:ilvl="0" w:tplc="6EF63DD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396B36"/>
    <w:multiLevelType w:val="hybridMultilevel"/>
    <w:tmpl w:val="9CF60A86"/>
    <w:lvl w:ilvl="0" w:tplc="6EF63DD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B74197"/>
    <w:multiLevelType w:val="hybridMultilevel"/>
    <w:tmpl w:val="1B6412E8"/>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F1B3C"/>
    <w:multiLevelType w:val="hybridMultilevel"/>
    <w:tmpl w:val="92400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E2F20"/>
    <w:multiLevelType w:val="hybridMultilevel"/>
    <w:tmpl w:val="52C251FA"/>
    <w:lvl w:ilvl="0" w:tplc="33627D0C">
      <w:start w:val="1"/>
      <w:numFmt w:val="bullet"/>
      <w:lvlText w:val=""/>
      <w:lvlJc w:val="left"/>
      <w:pPr>
        <w:tabs>
          <w:tab w:val="num" w:pos="720"/>
        </w:tabs>
        <w:ind w:left="720" w:hanging="360"/>
      </w:pPr>
      <w:rPr>
        <w:rFonts w:ascii="Wingdings 3" w:hAnsi="Wingdings 3" w:hint="default"/>
      </w:rPr>
    </w:lvl>
    <w:lvl w:ilvl="1" w:tplc="B65C922E" w:tentative="1">
      <w:start w:val="1"/>
      <w:numFmt w:val="bullet"/>
      <w:lvlText w:val=""/>
      <w:lvlJc w:val="left"/>
      <w:pPr>
        <w:tabs>
          <w:tab w:val="num" w:pos="1440"/>
        </w:tabs>
        <w:ind w:left="1440" w:hanging="360"/>
      </w:pPr>
      <w:rPr>
        <w:rFonts w:ascii="Wingdings 3" w:hAnsi="Wingdings 3" w:hint="default"/>
      </w:rPr>
    </w:lvl>
    <w:lvl w:ilvl="2" w:tplc="8E06F056" w:tentative="1">
      <w:start w:val="1"/>
      <w:numFmt w:val="bullet"/>
      <w:lvlText w:val=""/>
      <w:lvlJc w:val="left"/>
      <w:pPr>
        <w:tabs>
          <w:tab w:val="num" w:pos="2160"/>
        </w:tabs>
        <w:ind w:left="2160" w:hanging="360"/>
      </w:pPr>
      <w:rPr>
        <w:rFonts w:ascii="Wingdings 3" w:hAnsi="Wingdings 3" w:hint="default"/>
      </w:rPr>
    </w:lvl>
    <w:lvl w:ilvl="3" w:tplc="BB7C20E6" w:tentative="1">
      <w:start w:val="1"/>
      <w:numFmt w:val="bullet"/>
      <w:lvlText w:val=""/>
      <w:lvlJc w:val="left"/>
      <w:pPr>
        <w:tabs>
          <w:tab w:val="num" w:pos="2880"/>
        </w:tabs>
        <w:ind w:left="2880" w:hanging="360"/>
      </w:pPr>
      <w:rPr>
        <w:rFonts w:ascii="Wingdings 3" w:hAnsi="Wingdings 3" w:hint="default"/>
      </w:rPr>
    </w:lvl>
    <w:lvl w:ilvl="4" w:tplc="74CAE7C0" w:tentative="1">
      <w:start w:val="1"/>
      <w:numFmt w:val="bullet"/>
      <w:lvlText w:val=""/>
      <w:lvlJc w:val="left"/>
      <w:pPr>
        <w:tabs>
          <w:tab w:val="num" w:pos="3600"/>
        </w:tabs>
        <w:ind w:left="3600" w:hanging="360"/>
      </w:pPr>
      <w:rPr>
        <w:rFonts w:ascii="Wingdings 3" w:hAnsi="Wingdings 3" w:hint="default"/>
      </w:rPr>
    </w:lvl>
    <w:lvl w:ilvl="5" w:tplc="61B83736" w:tentative="1">
      <w:start w:val="1"/>
      <w:numFmt w:val="bullet"/>
      <w:lvlText w:val=""/>
      <w:lvlJc w:val="left"/>
      <w:pPr>
        <w:tabs>
          <w:tab w:val="num" w:pos="4320"/>
        </w:tabs>
        <w:ind w:left="4320" w:hanging="360"/>
      </w:pPr>
      <w:rPr>
        <w:rFonts w:ascii="Wingdings 3" w:hAnsi="Wingdings 3" w:hint="default"/>
      </w:rPr>
    </w:lvl>
    <w:lvl w:ilvl="6" w:tplc="7AACB71E" w:tentative="1">
      <w:start w:val="1"/>
      <w:numFmt w:val="bullet"/>
      <w:lvlText w:val=""/>
      <w:lvlJc w:val="left"/>
      <w:pPr>
        <w:tabs>
          <w:tab w:val="num" w:pos="5040"/>
        </w:tabs>
        <w:ind w:left="5040" w:hanging="360"/>
      </w:pPr>
      <w:rPr>
        <w:rFonts w:ascii="Wingdings 3" w:hAnsi="Wingdings 3" w:hint="default"/>
      </w:rPr>
    </w:lvl>
    <w:lvl w:ilvl="7" w:tplc="72EA00EA" w:tentative="1">
      <w:start w:val="1"/>
      <w:numFmt w:val="bullet"/>
      <w:lvlText w:val=""/>
      <w:lvlJc w:val="left"/>
      <w:pPr>
        <w:tabs>
          <w:tab w:val="num" w:pos="5760"/>
        </w:tabs>
        <w:ind w:left="5760" w:hanging="360"/>
      </w:pPr>
      <w:rPr>
        <w:rFonts w:ascii="Wingdings 3" w:hAnsi="Wingdings 3" w:hint="default"/>
      </w:rPr>
    </w:lvl>
    <w:lvl w:ilvl="8" w:tplc="4A621430" w:tentative="1">
      <w:start w:val="1"/>
      <w:numFmt w:val="bullet"/>
      <w:lvlText w:val=""/>
      <w:lvlJc w:val="left"/>
      <w:pPr>
        <w:tabs>
          <w:tab w:val="num" w:pos="6480"/>
        </w:tabs>
        <w:ind w:left="6480" w:hanging="360"/>
      </w:pPr>
      <w:rPr>
        <w:rFonts w:ascii="Wingdings 3" w:hAnsi="Wingdings 3" w:hint="default"/>
      </w:rPr>
    </w:lvl>
  </w:abstractNum>
  <w:abstractNum w:abstractNumId="8">
    <w:nsid w:val="218D609E"/>
    <w:multiLevelType w:val="hybridMultilevel"/>
    <w:tmpl w:val="E17CFF4C"/>
    <w:lvl w:ilvl="0" w:tplc="CB1A465C">
      <w:start w:val="1"/>
      <w:numFmt w:val="bullet"/>
      <w:lvlText w:val=""/>
      <w:lvlJc w:val="left"/>
      <w:pPr>
        <w:ind w:left="644"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F614DE"/>
    <w:multiLevelType w:val="hybridMultilevel"/>
    <w:tmpl w:val="E00E28AE"/>
    <w:lvl w:ilvl="0" w:tplc="15A47AFA">
      <w:start w:val="5"/>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23BB6E7C"/>
    <w:multiLevelType w:val="hybridMultilevel"/>
    <w:tmpl w:val="CF08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918B7"/>
    <w:multiLevelType w:val="hybridMultilevel"/>
    <w:tmpl w:val="CF601DEC"/>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17FC0"/>
    <w:multiLevelType w:val="hybridMultilevel"/>
    <w:tmpl w:val="84B0E496"/>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A72CC"/>
    <w:multiLevelType w:val="hybridMultilevel"/>
    <w:tmpl w:val="2DAC6FB0"/>
    <w:lvl w:ilvl="0" w:tplc="6EF63DD4">
      <w:start w:val="1"/>
      <w:numFmt w:val="bullet"/>
      <w:lvlText w:val="•"/>
      <w:lvlJc w:val="left"/>
      <w:pPr>
        <w:tabs>
          <w:tab w:val="num" w:pos="720"/>
        </w:tabs>
        <w:ind w:left="720" w:hanging="360"/>
      </w:pPr>
      <w:rPr>
        <w:rFonts w:ascii="Times New Roman" w:hAnsi="Times New Roman" w:hint="default"/>
      </w:rPr>
    </w:lvl>
    <w:lvl w:ilvl="1" w:tplc="8202F098">
      <w:start w:val="600"/>
      <w:numFmt w:val="bullet"/>
      <w:lvlText w:val="•"/>
      <w:lvlJc w:val="left"/>
      <w:pPr>
        <w:tabs>
          <w:tab w:val="num" w:pos="1440"/>
        </w:tabs>
        <w:ind w:left="1440" w:hanging="360"/>
      </w:pPr>
      <w:rPr>
        <w:rFonts w:ascii="Times New Roman" w:hAnsi="Times New Roman" w:hint="default"/>
      </w:rPr>
    </w:lvl>
    <w:lvl w:ilvl="2" w:tplc="AEB4BC5A">
      <w:start w:val="1"/>
      <w:numFmt w:val="bullet"/>
      <w:lvlText w:val="•"/>
      <w:lvlJc w:val="left"/>
      <w:pPr>
        <w:tabs>
          <w:tab w:val="num" w:pos="2160"/>
        </w:tabs>
        <w:ind w:left="2160" w:hanging="360"/>
      </w:pPr>
      <w:rPr>
        <w:rFonts w:ascii="Times New Roman" w:hAnsi="Times New Roman" w:hint="default"/>
      </w:rPr>
    </w:lvl>
    <w:lvl w:ilvl="3" w:tplc="1C08C80C">
      <w:numFmt w:val="bullet"/>
      <w:lvlText w:val="-"/>
      <w:lvlJc w:val="left"/>
      <w:pPr>
        <w:ind w:left="2880" w:hanging="360"/>
      </w:pPr>
      <w:rPr>
        <w:rFonts w:ascii="Times New Roman" w:eastAsia="Times New Roman" w:hAnsi="Times New Roman" w:cs="Times New Roman" w:hint="default"/>
      </w:rPr>
    </w:lvl>
    <w:lvl w:ilvl="4" w:tplc="2B548A30" w:tentative="1">
      <w:start w:val="1"/>
      <w:numFmt w:val="bullet"/>
      <w:lvlText w:val="•"/>
      <w:lvlJc w:val="left"/>
      <w:pPr>
        <w:tabs>
          <w:tab w:val="num" w:pos="3600"/>
        </w:tabs>
        <w:ind w:left="3600" w:hanging="360"/>
      </w:pPr>
      <w:rPr>
        <w:rFonts w:ascii="Times New Roman" w:hAnsi="Times New Roman" w:hint="default"/>
      </w:rPr>
    </w:lvl>
    <w:lvl w:ilvl="5" w:tplc="E5744D9C" w:tentative="1">
      <w:start w:val="1"/>
      <w:numFmt w:val="bullet"/>
      <w:lvlText w:val="•"/>
      <w:lvlJc w:val="left"/>
      <w:pPr>
        <w:tabs>
          <w:tab w:val="num" w:pos="4320"/>
        </w:tabs>
        <w:ind w:left="4320" w:hanging="360"/>
      </w:pPr>
      <w:rPr>
        <w:rFonts w:ascii="Times New Roman" w:hAnsi="Times New Roman" w:hint="default"/>
      </w:rPr>
    </w:lvl>
    <w:lvl w:ilvl="6" w:tplc="D6C0180A" w:tentative="1">
      <w:start w:val="1"/>
      <w:numFmt w:val="bullet"/>
      <w:lvlText w:val="•"/>
      <w:lvlJc w:val="left"/>
      <w:pPr>
        <w:tabs>
          <w:tab w:val="num" w:pos="5040"/>
        </w:tabs>
        <w:ind w:left="5040" w:hanging="360"/>
      </w:pPr>
      <w:rPr>
        <w:rFonts w:ascii="Times New Roman" w:hAnsi="Times New Roman" w:hint="default"/>
      </w:rPr>
    </w:lvl>
    <w:lvl w:ilvl="7" w:tplc="C0528EF0" w:tentative="1">
      <w:start w:val="1"/>
      <w:numFmt w:val="bullet"/>
      <w:lvlText w:val="•"/>
      <w:lvlJc w:val="left"/>
      <w:pPr>
        <w:tabs>
          <w:tab w:val="num" w:pos="5760"/>
        </w:tabs>
        <w:ind w:left="5760" w:hanging="360"/>
      </w:pPr>
      <w:rPr>
        <w:rFonts w:ascii="Times New Roman" w:hAnsi="Times New Roman" w:hint="default"/>
      </w:rPr>
    </w:lvl>
    <w:lvl w:ilvl="8" w:tplc="29F276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471AEC"/>
    <w:multiLevelType w:val="hybridMultilevel"/>
    <w:tmpl w:val="06040EE6"/>
    <w:lvl w:ilvl="0" w:tplc="D7D8105A">
      <w:start w:val="1"/>
      <w:numFmt w:val="bullet"/>
      <w:lvlText w:val="•"/>
      <w:lvlJc w:val="left"/>
      <w:pPr>
        <w:tabs>
          <w:tab w:val="num" w:pos="720"/>
        </w:tabs>
        <w:ind w:left="720" w:hanging="360"/>
      </w:pPr>
      <w:rPr>
        <w:rFonts w:ascii="Times New Roman" w:hAnsi="Times New Roman" w:hint="default"/>
      </w:rPr>
    </w:lvl>
    <w:lvl w:ilvl="1" w:tplc="BBA65494">
      <w:start w:val="1164"/>
      <w:numFmt w:val="bullet"/>
      <w:lvlText w:val="•"/>
      <w:lvlJc w:val="left"/>
      <w:pPr>
        <w:tabs>
          <w:tab w:val="num" w:pos="1440"/>
        </w:tabs>
        <w:ind w:left="1440" w:hanging="360"/>
      </w:pPr>
      <w:rPr>
        <w:rFonts w:ascii="Times New Roman" w:hAnsi="Times New Roman" w:hint="default"/>
      </w:rPr>
    </w:lvl>
    <w:lvl w:ilvl="2" w:tplc="48D43BAC" w:tentative="1">
      <w:start w:val="1"/>
      <w:numFmt w:val="bullet"/>
      <w:lvlText w:val="•"/>
      <w:lvlJc w:val="left"/>
      <w:pPr>
        <w:tabs>
          <w:tab w:val="num" w:pos="2160"/>
        </w:tabs>
        <w:ind w:left="2160" w:hanging="360"/>
      </w:pPr>
      <w:rPr>
        <w:rFonts w:ascii="Times New Roman" w:hAnsi="Times New Roman" w:hint="default"/>
      </w:rPr>
    </w:lvl>
    <w:lvl w:ilvl="3" w:tplc="B6F67D56" w:tentative="1">
      <w:start w:val="1"/>
      <w:numFmt w:val="bullet"/>
      <w:lvlText w:val="•"/>
      <w:lvlJc w:val="left"/>
      <w:pPr>
        <w:tabs>
          <w:tab w:val="num" w:pos="2880"/>
        </w:tabs>
        <w:ind w:left="2880" w:hanging="360"/>
      </w:pPr>
      <w:rPr>
        <w:rFonts w:ascii="Times New Roman" w:hAnsi="Times New Roman" w:hint="default"/>
      </w:rPr>
    </w:lvl>
    <w:lvl w:ilvl="4" w:tplc="A8F42D02" w:tentative="1">
      <w:start w:val="1"/>
      <w:numFmt w:val="bullet"/>
      <w:lvlText w:val="•"/>
      <w:lvlJc w:val="left"/>
      <w:pPr>
        <w:tabs>
          <w:tab w:val="num" w:pos="3600"/>
        </w:tabs>
        <w:ind w:left="3600" w:hanging="360"/>
      </w:pPr>
      <w:rPr>
        <w:rFonts w:ascii="Times New Roman" w:hAnsi="Times New Roman" w:hint="default"/>
      </w:rPr>
    </w:lvl>
    <w:lvl w:ilvl="5" w:tplc="F878BB8A" w:tentative="1">
      <w:start w:val="1"/>
      <w:numFmt w:val="bullet"/>
      <w:lvlText w:val="•"/>
      <w:lvlJc w:val="left"/>
      <w:pPr>
        <w:tabs>
          <w:tab w:val="num" w:pos="4320"/>
        </w:tabs>
        <w:ind w:left="4320" w:hanging="360"/>
      </w:pPr>
      <w:rPr>
        <w:rFonts w:ascii="Times New Roman" w:hAnsi="Times New Roman" w:hint="default"/>
      </w:rPr>
    </w:lvl>
    <w:lvl w:ilvl="6" w:tplc="24041A98" w:tentative="1">
      <w:start w:val="1"/>
      <w:numFmt w:val="bullet"/>
      <w:lvlText w:val="•"/>
      <w:lvlJc w:val="left"/>
      <w:pPr>
        <w:tabs>
          <w:tab w:val="num" w:pos="5040"/>
        </w:tabs>
        <w:ind w:left="5040" w:hanging="360"/>
      </w:pPr>
      <w:rPr>
        <w:rFonts w:ascii="Times New Roman" w:hAnsi="Times New Roman" w:hint="default"/>
      </w:rPr>
    </w:lvl>
    <w:lvl w:ilvl="7" w:tplc="9C0C28CC" w:tentative="1">
      <w:start w:val="1"/>
      <w:numFmt w:val="bullet"/>
      <w:lvlText w:val="•"/>
      <w:lvlJc w:val="left"/>
      <w:pPr>
        <w:tabs>
          <w:tab w:val="num" w:pos="5760"/>
        </w:tabs>
        <w:ind w:left="5760" w:hanging="360"/>
      </w:pPr>
      <w:rPr>
        <w:rFonts w:ascii="Times New Roman" w:hAnsi="Times New Roman" w:hint="default"/>
      </w:rPr>
    </w:lvl>
    <w:lvl w:ilvl="8" w:tplc="6646184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A36BD0"/>
    <w:multiLevelType w:val="hybridMultilevel"/>
    <w:tmpl w:val="BF5A79F4"/>
    <w:lvl w:ilvl="0" w:tplc="E5322BDE">
      <w:start w:val="1"/>
      <w:numFmt w:val="bullet"/>
      <w:lvlText w:val=""/>
      <w:lvlJc w:val="left"/>
      <w:pPr>
        <w:tabs>
          <w:tab w:val="num" w:pos="720"/>
        </w:tabs>
        <w:ind w:left="720" w:hanging="360"/>
      </w:pPr>
      <w:rPr>
        <w:rFonts w:ascii="Wingdings 3" w:hAnsi="Wingdings 3" w:hint="default"/>
      </w:rPr>
    </w:lvl>
    <w:lvl w:ilvl="1" w:tplc="67E09520" w:tentative="1">
      <w:start w:val="1"/>
      <w:numFmt w:val="bullet"/>
      <w:lvlText w:val=""/>
      <w:lvlJc w:val="left"/>
      <w:pPr>
        <w:tabs>
          <w:tab w:val="num" w:pos="1440"/>
        </w:tabs>
        <w:ind w:left="1440" w:hanging="360"/>
      </w:pPr>
      <w:rPr>
        <w:rFonts w:ascii="Wingdings 3" w:hAnsi="Wingdings 3" w:hint="default"/>
      </w:rPr>
    </w:lvl>
    <w:lvl w:ilvl="2" w:tplc="7E0E51D4" w:tentative="1">
      <w:start w:val="1"/>
      <w:numFmt w:val="bullet"/>
      <w:lvlText w:val=""/>
      <w:lvlJc w:val="left"/>
      <w:pPr>
        <w:tabs>
          <w:tab w:val="num" w:pos="2160"/>
        </w:tabs>
        <w:ind w:left="2160" w:hanging="360"/>
      </w:pPr>
      <w:rPr>
        <w:rFonts w:ascii="Wingdings 3" w:hAnsi="Wingdings 3" w:hint="default"/>
      </w:rPr>
    </w:lvl>
    <w:lvl w:ilvl="3" w:tplc="AA5AC70C" w:tentative="1">
      <w:start w:val="1"/>
      <w:numFmt w:val="bullet"/>
      <w:lvlText w:val=""/>
      <w:lvlJc w:val="left"/>
      <w:pPr>
        <w:tabs>
          <w:tab w:val="num" w:pos="2880"/>
        </w:tabs>
        <w:ind w:left="2880" w:hanging="360"/>
      </w:pPr>
      <w:rPr>
        <w:rFonts w:ascii="Wingdings 3" w:hAnsi="Wingdings 3" w:hint="default"/>
      </w:rPr>
    </w:lvl>
    <w:lvl w:ilvl="4" w:tplc="9C08839A" w:tentative="1">
      <w:start w:val="1"/>
      <w:numFmt w:val="bullet"/>
      <w:lvlText w:val=""/>
      <w:lvlJc w:val="left"/>
      <w:pPr>
        <w:tabs>
          <w:tab w:val="num" w:pos="3600"/>
        </w:tabs>
        <w:ind w:left="3600" w:hanging="360"/>
      </w:pPr>
      <w:rPr>
        <w:rFonts w:ascii="Wingdings 3" w:hAnsi="Wingdings 3" w:hint="default"/>
      </w:rPr>
    </w:lvl>
    <w:lvl w:ilvl="5" w:tplc="1DA820A8" w:tentative="1">
      <w:start w:val="1"/>
      <w:numFmt w:val="bullet"/>
      <w:lvlText w:val=""/>
      <w:lvlJc w:val="left"/>
      <w:pPr>
        <w:tabs>
          <w:tab w:val="num" w:pos="4320"/>
        </w:tabs>
        <w:ind w:left="4320" w:hanging="360"/>
      </w:pPr>
      <w:rPr>
        <w:rFonts w:ascii="Wingdings 3" w:hAnsi="Wingdings 3" w:hint="default"/>
      </w:rPr>
    </w:lvl>
    <w:lvl w:ilvl="6" w:tplc="48EA996A" w:tentative="1">
      <w:start w:val="1"/>
      <w:numFmt w:val="bullet"/>
      <w:lvlText w:val=""/>
      <w:lvlJc w:val="left"/>
      <w:pPr>
        <w:tabs>
          <w:tab w:val="num" w:pos="5040"/>
        </w:tabs>
        <w:ind w:left="5040" w:hanging="360"/>
      </w:pPr>
      <w:rPr>
        <w:rFonts w:ascii="Wingdings 3" w:hAnsi="Wingdings 3" w:hint="default"/>
      </w:rPr>
    </w:lvl>
    <w:lvl w:ilvl="7" w:tplc="26200A32" w:tentative="1">
      <w:start w:val="1"/>
      <w:numFmt w:val="bullet"/>
      <w:lvlText w:val=""/>
      <w:lvlJc w:val="left"/>
      <w:pPr>
        <w:tabs>
          <w:tab w:val="num" w:pos="5760"/>
        </w:tabs>
        <w:ind w:left="5760" w:hanging="360"/>
      </w:pPr>
      <w:rPr>
        <w:rFonts w:ascii="Wingdings 3" w:hAnsi="Wingdings 3" w:hint="default"/>
      </w:rPr>
    </w:lvl>
    <w:lvl w:ilvl="8" w:tplc="70A4A388" w:tentative="1">
      <w:start w:val="1"/>
      <w:numFmt w:val="bullet"/>
      <w:lvlText w:val=""/>
      <w:lvlJc w:val="left"/>
      <w:pPr>
        <w:tabs>
          <w:tab w:val="num" w:pos="6480"/>
        </w:tabs>
        <w:ind w:left="6480" w:hanging="360"/>
      </w:pPr>
      <w:rPr>
        <w:rFonts w:ascii="Wingdings 3" w:hAnsi="Wingdings 3" w:hint="default"/>
      </w:rPr>
    </w:lvl>
  </w:abstractNum>
  <w:abstractNum w:abstractNumId="16">
    <w:nsid w:val="31C33BD7"/>
    <w:multiLevelType w:val="hybridMultilevel"/>
    <w:tmpl w:val="D444EB1C"/>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02BFC"/>
    <w:multiLevelType w:val="hybridMultilevel"/>
    <w:tmpl w:val="2DD46EDE"/>
    <w:lvl w:ilvl="0" w:tplc="CB1A465C">
      <w:start w:val="1"/>
      <w:numFmt w:val="bullet"/>
      <w:lvlText w:val=""/>
      <w:lvlJc w:val="left"/>
      <w:pPr>
        <w:tabs>
          <w:tab w:val="num" w:pos="720"/>
        </w:tabs>
        <w:ind w:left="720" w:hanging="360"/>
      </w:pPr>
      <w:rPr>
        <w:rFonts w:ascii="Symbol" w:hAnsi="Symbol" w:hint="default"/>
      </w:rPr>
    </w:lvl>
    <w:lvl w:ilvl="1" w:tplc="CF28AF10" w:tentative="1">
      <w:start w:val="1"/>
      <w:numFmt w:val="bullet"/>
      <w:lvlText w:val=""/>
      <w:lvlJc w:val="left"/>
      <w:pPr>
        <w:tabs>
          <w:tab w:val="num" w:pos="1440"/>
        </w:tabs>
        <w:ind w:left="1440" w:hanging="360"/>
      </w:pPr>
      <w:rPr>
        <w:rFonts w:ascii="Symbol" w:hAnsi="Symbol" w:hint="default"/>
      </w:rPr>
    </w:lvl>
    <w:lvl w:ilvl="2" w:tplc="84A4036E" w:tentative="1">
      <w:start w:val="1"/>
      <w:numFmt w:val="bullet"/>
      <w:lvlText w:val=""/>
      <w:lvlJc w:val="left"/>
      <w:pPr>
        <w:tabs>
          <w:tab w:val="num" w:pos="2160"/>
        </w:tabs>
        <w:ind w:left="2160" w:hanging="360"/>
      </w:pPr>
      <w:rPr>
        <w:rFonts w:ascii="Symbol" w:hAnsi="Symbol" w:hint="default"/>
      </w:rPr>
    </w:lvl>
    <w:lvl w:ilvl="3" w:tplc="E1C6F500" w:tentative="1">
      <w:start w:val="1"/>
      <w:numFmt w:val="bullet"/>
      <w:lvlText w:val=""/>
      <w:lvlJc w:val="left"/>
      <w:pPr>
        <w:tabs>
          <w:tab w:val="num" w:pos="2880"/>
        </w:tabs>
        <w:ind w:left="2880" w:hanging="360"/>
      </w:pPr>
      <w:rPr>
        <w:rFonts w:ascii="Symbol" w:hAnsi="Symbol" w:hint="default"/>
      </w:rPr>
    </w:lvl>
    <w:lvl w:ilvl="4" w:tplc="BBDED25A" w:tentative="1">
      <w:start w:val="1"/>
      <w:numFmt w:val="bullet"/>
      <w:lvlText w:val=""/>
      <w:lvlJc w:val="left"/>
      <w:pPr>
        <w:tabs>
          <w:tab w:val="num" w:pos="3600"/>
        </w:tabs>
        <w:ind w:left="3600" w:hanging="360"/>
      </w:pPr>
      <w:rPr>
        <w:rFonts w:ascii="Symbol" w:hAnsi="Symbol" w:hint="default"/>
      </w:rPr>
    </w:lvl>
    <w:lvl w:ilvl="5" w:tplc="6BB20FC6" w:tentative="1">
      <w:start w:val="1"/>
      <w:numFmt w:val="bullet"/>
      <w:lvlText w:val=""/>
      <w:lvlJc w:val="left"/>
      <w:pPr>
        <w:tabs>
          <w:tab w:val="num" w:pos="4320"/>
        </w:tabs>
        <w:ind w:left="4320" w:hanging="360"/>
      </w:pPr>
      <w:rPr>
        <w:rFonts w:ascii="Symbol" w:hAnsi="Symbol" w:hint="default"/>
      </w:rPr>
    </w:lvl>
    <w:lvl w:ilvl="6" w:tplc="66A2E372" w:tentative="1">
      <w:start w:val="1"/>
      <w:numFmt w:val="bullet"/>
      <w:lvlText w:val=""/>
      <w:lvlJc w:val="left"/>
      <w:pPr>
        <w:tabs>
          <w:tab w:val="num" w:pos="5040"/>
        </w:tabs>
        <w:ind w:left="5040" w:hanging="360"/>
      </w:pPr>
      <w:rPr>
        <w:rFonts w:ascii="Symbol" w:hAnsi="Symbol" w:hint="default"/>
      </w:rPr>
    </w:lvl>
    <w:lvl w:ilvl="7" w:tplc="3BB4B490" w:tentative="1">
      <w:start w:val="1"/>
      <w:numFmt w:val="bullet"/>
      <w:lvlText w:val=""/>
      <w:lvlJc w:val="left"/>
      <w:pPr>
        <w:tabs>
          <w:tab w:val="num" w:pos="5760"/>
        </w:tabs>
        <w:ind w:left="5760" w:hanging="360"/>
      </w:pPr>
      <w:rPr>
        <w:rFonts w:ascii="Symbol" w:hAnsi="Symbol" w:hint="default"/>
      </w:rPr>
    </w:lvl>
    <w:lvl w:ilvl="8" w:tplc="6FC66B2C" w:tentative="1">
      <w:start w:val="1"/>
      <w:numFmt w:val="bullet"/>
      <w:lvlText w:val=""/>
      <w:lvlJc w:val="left"/>
      <w:pPr>
        <w:tabs>
          <w:tab w:val="num" w:pos="6480"/>
        </w:tabs>
        <w:ind w:left="6480" w:hanging="360"/>
      </w:pPr>
      <w:rPr>
        <w:rFonts w:ascii="Symbol" w:hAnsi="Symbol" w:hint="default"/>
      </w:rPr>
    </w:lvl>
  </w:abstractNum>
  <w:abstractNum w:abstractNumId="18">
    <w:nsid w:val="3853005F"/>
    <w:multiLevelType w:val="hybridMultilevel"/>
    <w:tmpl w:val="F13E80DC"/>
    <w:lvl w:ilvl="0" w:tplc="FE3E26B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C341D2"/>
    <w:multiLevelType w:val="hybridMultilevel"/>
    <w:tmpl w:val="19C603FE"/>
    <w:lvl w:ilvl="0" w:tplc="6EF63DD4">
      <w:start w:val="1"/>
      <w:numFmt w:val="bullet"/>
      <w:lvlText w:val="•"/>
      <w:lvlJc w:val="left"/>
      <w:pPr>
        <w:tabs>
          <w:tab w:val="num" w:pos="720"/>
        </w:tabs>
        <w:ind w:left="720" w:hanging="360"/>
      </w:pPr>
      <w:rPr>
        <w:rFonts w:ascii="Times New Roman" w:hAnsi="Times New Roman" w:hint="default"/>
      </w:rPr>
    </w:lvl>
    <w:lvl w:ilvl="1" w:tplc="085CEEEE" w:tentative="1">
      <w:start w:val="1"/>
      <w:numFmt w:val="bullet"/>
      <w:lvlText w:val="•"/>
      <w:lvlJc w:val="left"/>
      <w:pPr>
        <w:tabs>
          <w:tab w:val="num" w:pos="1440"/>
        </w:tabs>
        <w:ind w:left="1440" w:hanging="360"/>
      </w:pPr>
      <w:rPr>
        <w:rFonts w:ascii="Arial" w:hAnsi="Arial" w:hint="default"/>
      </w:rPr>
    </w:lvl>
    <w:lvl w:ilvl="2" w:tplc="A792FF46" w:tentative="1">
      <w:start w:val="1"/>
      <w:numFmt w:val="bullet"/>
      <w:lvlText w:val="•"/>
      <w:lvlJc w:val="left"/>
      <w:pPr>
        <w:tabs>
          <w:tab w:val="num" w:pos="2160"/>
        </w:tabs>
        <w:ind w:left="2160" w:hanging="360"/>
      </w:pPr>
      <w:rPr>
        <w:rFonts w:ascii="Arial" w:hAnsi="Arial" w:hint="default"/>
      </w:rPr>
    </w:lvl>
    <w:lvl w:ilvl="3" w:tplc="B7BC5174" w:tentative="1">
      <w:start w:val="1"/>
      <w:numFmt w:val="bullet"/>
      <w:lvlText w:val="•"/>
      <w:lvlJc w:val="left"/>
      <w:pPr>
        <w:tabs>
          <w:tab w:val="num" w:pos="2880"/>
        </w:tabs>
        <w:ind w:left="2880" w:hanging="360"/>
      </w:pPr>
      <w:rPr>
        <w:rFonts w:ascii="Arial" w:hAnsi="Arial" w:hint="default"/>
      </w:rPr>
    </w:lvl>
    <w:lvl w:ilvl="4" w:tplc="422634EE" w:tentative="1">
      <w:start w:val="1"/>
      <w:numFmt w:val="bullet"/>
      <w:lvlText w:val="•"/>
      <w:lvlJc w:val="left"/>
      <w:pPr>
        <w:tabs>
          <w:tab w:val="num" w:pos="3600"/>
        </w:tabs>
        <w:ind w:left="3600" w:hanging="360"/>
      </w:pPr>
      <w:rPr>
        <w:rFonts w:ascii="Arial" w:hAnsi="Arial" w:hint="default"/>
      </w:rPr>
    </w:lvl>
    <w:lvl w:ilvl="5" w:tplc="1218A2F6" w:tentative="1">
      <w:start w:val="1"/>
      <w:numFmt w:val="bullet"/>
      <w:lvlText w:val="•"/>
      <w:lvlJc w:val="left"/>
      <w:pPr>
        <w:tabs>
          <w:tab w:val="num" w:pos="4320"/>
        </w:tabs>
        <w:ind w:left="4320" w:hanging="360"/>
      </w:pPr>
      <w:rPr>
        <w:rFonts w:ascii="Arial" w:hAnsi="Arial" w:hint="default"/>
      </w:rPr>
    </w:lvl>
    <w:lvl w:ilvl="6" w:tplc="3D707D94" w:tentative="1">
      <w:start w:val="1"/>
      <w:numFmt w:val="bullet"/>
      <w:lvlText w:val="•"/>
      <w:lvlJc w:val="left"/>
      <w:pPr>
        <w:tabs>
          <w:tab w:val="num" w:pos="5040"/>
        </w:tabs>
        <w:ind w:left="5040" w:hanging="360"/>
      </w:pPr>
      <w:rPr>
        <w:rFonts w:ascii="Arial" w:hAnsi="Arial" w:hint="default"/>
      </w:rPr>
    </w:lvl>
    <w:lvl w:ilvl="7" w:tplc="1B1C59A8" w:tentative="1">
      <w:start w:val="1"/>
      <w:numFmt w:val="bullet"/>
      <w:lvlText w:val="•"/>
      <w:lvlJc w:val="left"/>
      <w:pPr>
        <w:tabs>
          <w:tab w:val="num" w:pos="5760"/>
        </w:tabs>
        <w:ind w:left="5760" w:hanging="360"/>
      </w:pPr>
      <w:rPr>
        <w:rFonts w:ascii="Arial" w:hAnsi="Arial" w:hint="default"/>
      </w:rPr>
    </w:lvl>
    <w:lvl w:ilvl="8" w:tplc="D49C03A2" w:tentative="1">
      <w:start w:val="1"/>
      <w:numFmt w:val="bullet"/>
      <w:lvlText w:val="•"/>
      <w:lvlJc w:val="left"/>
      <w:pPr>
        <w:tabs>
          <w:tab w:val="num" w:pos="6480"/>
        </w:tabs>
        <w:ind w:left="6480" w:hanging="360"/>
      </w:pPr>
      <w:rPr>
        <w:rFonts w:ascii="Arial" w:hAnsi="Arial" w:hint="default"/>
      </w:rPr>
    </w:lvl>
  </w:abstractNum>
  <w:abstractNum w:abstractNumId="20">
    <w:nsid w:val="397B5F45"/>
    <w:multiLevelType w:val="hybridMultilevel"/>
    <w:tmpl w:val="286638F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601853"/>
    <w:multiLevelType w:val="hybridMultilevel"/>
    <w:tmpl w:val="B770DF92"/>
    <w:lvl w:ilvl="0" w:tplc="9E989C2E">
      <w:start w:val="1"/>
      <w:numFmt w:val="bullet"/>
      <w:lvlText w:val=""/>
      <w:lvlJc w:val="left"/>
      <w:pPr>
        <w:tabs>
          <w:tab w:val="num" w:pos="720"/>
        </w:tabs>
        <w:ind w:left="720" w:hanging="360"/>
      </w:pPr>
      <w:rPr>
        <w:rFonts w:ascii="Symbol" w:hAnsi="Symbol" w:hint="default"/>
      </w:rPr>
    </w:lvl>
    <w:lvl w:ilvl="1" w:tplc="2B4430B4" w:tentative="1">
      <w:start w:val="1"/>
      <w:numFmt w:val="bullet"/>
      <w:lvlText w:val=""/>
      <w:lvlJc w:val="left"/>
      <w:pPr>
        <w:tabs>
          <w:tab w:val="num" w:pos="1440"/>
        </w:tabs>
        <w:ind w:left="1440" w:hanging="360"/>
      </w:pPr>
      <w:rPr>
        <w:rFonts w:ascii="Symbol" w:hAnsi="Symbol" w:hint="default"/>
      </w:rPr>
    </w:lvl>
    <w:lvl w:ilvl="2" w:tplc="C018EA0A" w:tentative="1">
      <w:start w:val="1"/>
      <w:numFmt w:val="bullet"/>
      <w:lvlText w:val=""/>
      <w:lvlJc w:val="left"/>
      <w:pPr>
        <w:tabs>
          <w:tab w:val="num" w:pos="2160"/>
        </w:tabs>
        <w:ind w:left="2160" w:hanging="360"/>
      </w:pPr>
      <w:rPr>
        <w:rFonts w:ascii="Symbol" w:hAnsi="Symbol" w:hint="default"/>
      </w:rPr>
    </w:lvl>
    <w:lvl w:ilvl="3" w:tplc="1FDCC182" w:tentative="1">
      <w:start w:val="1"/>
      <w:numFmt w:val="bullet"/>
      <w:lvlText w:val=""/>
      <w:lvlJc w:val="left"/>
      <w:pPr>
        <w:tabs>
          <w:tab w:val="num" w:pos="2880"/>
        </w:tabs>
        <w:ind w:left="2880" w:hanging="360"/>
      </w:pPr>
      <w:rPr>
        <w:rFonts w:ascii="Symbol" w:hAnsi="Symbol" w:hint="default"/>
      </w:rPr>
    </w:lvl>
    <w:lvl w:ilvl="4" w:tplc="107A9514" w:tentative="1">
      <w:start w:val="1"/>
      <w:numFmt w:val="bullet"/>
      <w:lvlText w:val=""/>
      <w:lvlJc w:val="left"/>
      <w:pPr>
        <w:tabs>
          <w:tab w:val="num" w:pos="3600"/>
        </w:tabs>
        <w:ind w:left="3600" w:hanging="360"/>
      </w:pPr>
      <w:rPr>
        <w:rFonts w:ascii="Symbol" w:hAnsi="Symbol" w:hint="default"/>
      </w:rPr>
    </w:lvl>
    <w:lvl w:ilvl="5" w:tplc="87EC0620" w:tentative="1">
      <w:start w:val="1"/>
      <w:numFmt w:val="bullet"/>
      <w:lvlText w:val=""/>
      <w:lvlJc w:val="left"/>
      <w:pPr>
        <w:tabs>
          <w:tab w:val="num" w:pos="4320"/>
        </w:tabs>
        <w:ind w:left="4320" w:hanging="360"/>
      </w:pPr>
      <w:rPr>
        <w:rFonts w:ascii="Symbol" w:hAnsi="Symbol" w:hint="default"/>
      </w:rPr>
    </w:lvl>
    <w:lvl w:ilvl="6" w:tplc="6396D2B6" w:tentative="1">
      <w:start w:val="1"/>
      <w:numFmt w:val="bullet"/>
      <w:lvlText w:val=""/>
      <w:lvlJc w:val="left"/>
      <w:pPr>
        <w:tabs>
          <w:tab w:val="num" w:pos="5040"/>
        </w:tabs>
        <w:ind w:left="5040" w:hanging="360"/>
      </w:pPr>
      <w:rPr>
        <w:rFonts w:ascii="Symbol" w:hAnsi="Symbol" w:hint="default"/>
      </w:rPr>
    </w:lvl>
    <w:lvl w:ilvl="7" w:tplc="41CED0F6" w:tentative="1">
      <w:start w:val="1"/>
      <w:numFmt w:val="bullet"/>
      <w:lvlText w:val=""/>
      <w:lvlJc w:val="left"/>
      <w:pPr>
        <w:tabs>
          <w:tab w:val="num" w:pos="5760"/>
        </w:tabs>
        <w:ind w:left="5760" w:hanging="360"/>
      </w:pPr>
      <w:rPr>
        <w:rFonts w:ascii="Symbol" w:hAnsi="Symbol" w:hint="default"/>
      </w:rPr>
    </w:lvl>
    <w:lvl w:ilvl="8" w:tplc="E820AAD6" w:tentative="1">
      <w:start w:val="1"/>
      <w:numFmt w:val="bullet"/>
      <w:lvlText w:val=""/>
      <w:lvlJc w:val="left"/>
      <w:pPr>
        <w:tabs>
          <w:tab w:val="num" w:pos="6480"/>
        </w:tabs>
        <w:ind w:left="6480" w:hanging="360"/>
      </w:pPr>
      <w:rPr>
        <w:rFonts w:ascii="Symbol" w:hAnsi="Symbol" w:hint="default"/>
      </w:rPr>
    </w:lvl>
  </w:abstractNum>
  <w:abstractNum w:abstractNumId="22">
    <w:nsid w:val="3E2432F7"/>
    <w:multiLevelType w:val="hybridMultilevel"/>
    <w:tmpl w:val="12BE5F32"/>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0E2D8E"/>
    <w:multiLevelType w:val="hybridMultilevel"/>
    <w:tmpl w:val="C9CC41C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3F9D3738"/>
    <w:multiLevelType w:val="hybridMultilevel"/>
    <w:tmpl w:val="1B12DA5E"/>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C75E08"/>
    <w:multiLevelType w:val="hybridMultilevel"/>
    <w:tmpl w:val="2DD00FCE"/>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760017"/>
    <w:multiLevelType w:val="hybridMultilevel"/>
    <w:tmpl w:val="4BF8B79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61E3C46"/>
    <w:multiLevelType w:val="hybridMultilevel"/>
    <w:tmpl w:val="F32C68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725081C"/>
    <w:multiLevelType w:val="hybridMultilevel"/>
    <w:tmpl w:val="7D186C04"/>
    <w:lvl w:ilvl="0" w:tplc="0422000F">
      <w:start w:val="1"/>
      <w:numFmt w:val="decimal"/>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9">
    <w:nsid w:val="4A821F58"/>
    <w:multiLevelType w:val="hybridMultilevel"/>
    <w:tmpl w:val="505EBCA4"/>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AC191C"/>
    <w:multiLevelType w:val="multilevel"/>
    <w:tmpl w:val="072A2A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nsid w:val="4D9629F1"/>
    <w:multiLevelType w:val="hybridMultilevel"/>
    <w:tmpl w:val="774AB850"/>
    <w:lvl w:ilvl="0" w:tplc="59768DEE">
      <w:start w:val="1"/>
      <w:numFmt w:val="bullet"/>
      <w:lvlText w:val=""/>
      <w:lvlJc w:val="left"/>
      <w:pPr>
        <w:tabs>
          <w:tab w:val="num" w:pos="720"/>
        </w:tabs>
        <w:ind w:left="720" w:hanging="360"/>
      </w:pPr>
      <w:rPr>
        <w:rFonts w:ascii="Wingdings 3" w:hAnsi="Wingdings 3" w:hint="default"/>
      </w:rPr>
    </w:lvl>
    <w:lvl w:ilvl="1" w:tplc="4D44BA2C" w:tentative="1">
      <w:start w:val="1"/>
      <w:numFmt w:val="bullet"/>
      <w:lvlText w:val=""/>
      <w:lvlJc w:val="left"/>
      <w:pPr>
        <w:tabs>
          <w:tab w:val="num" w:pos="1440"/>
        </w:tabs>
        <w:ind w:left="1440" w:hanging="360"/>
      </w:pPr>
      <w:rPr>
        <w:rFonts w:ascii="Wingdings 3" w:hAnsi="Wingdings 3" w:hint="default"/>
      </w:rPr>
    </w:lvl>
    <w:lvl w:ilvl="2" w:tplc="D85E1646" w:tentative="1">
      <w:start w:val="1"/>
      <w:numFmt w:val="bullet"/>
      <w:lvlText w:val=""/>
      <w:lvlJc w:val="left"/>
      <w:pPr>
        <w:tabs>
          <w:tab w:val="num" w:pos="2160"/>
        </w:tabs>
        <w:ind w:left="2160" w:hanging="360"/>
      </w:pPr>
      <w:rPr>
        <w:rFonts w:ascii="Wingdings 3" w:hAnsi="Wingdings 3" w:hint="default"/>
      </w:rPr>
    </w:lvl>
    <w:lvl w:ilvl="3" w:tplc="E8AA7648" w:tentative="1">
      <w:start w:val="1"/>
      <w:numFmt w:val="bullet"/>
      <w:lvlText w:val=""/>
      <w:lvlJc w:val="left"/>
      <w:pPr>
        <w:tabs>
          <w:tab w:val="num" w:pos="2880"/>
        </w:tabs>
        <w:ind w:left="2880" w:hanging="360"/>
      </w:pPr>
      <w:rPr>
        <w:rFonts w:ascii="Wingdings 3" w:hAnsi="Wingdings 3" w:hint="default"/>
      </w:rPr>
    </w:lvl>
    <w:lvl w:ilvl="4" w:tplc="4B30DEAC" w:tentative="1">
      <w:start w:val="1"/>
      <w:numFmt w:val="bullet"/>
      <w:lvlText w:val=""/>
      <w:lvlJc w:val="left"/>
      <w:pPr>
        <w:tabs>
          <w:tab w:val="num" w:pos="3600"/>
        </w:tabs>
        <w:ind w:left="3600" w:hanging="360"/>
      </w:pPr>
      <w:rPr>
        <w:rFonts w:ascii="Wingdings 3" w:hAnsi="Wingdings 3" w:hint="default"/>
      </w:rPr>
    </w:lvl>
    <w:lvl w:ilvl="5" w:tplc="061EF410" w:tentative="1">
      <w:start w:val="1"/>
      <w:numFmt w:val="bullet"/>
      <w:lvlText w:val=""/>
      <w:lvlJc w:val="left"/>
      <w:pPr>
        <w:tabs>
          <w:tab w:val="num" w:pos="4320"/>
        </w:tabs>
        <w:ind w:left="4320" w:hanging="360"/>
      </w:pPr>
      <w:rPr>
        <w:rFonts w:ascii="Wingdings 3" w:hAnsi="Wingdings 3" w:hint="default"/>
      </w:rPr>
    </w:lvl>
    <w:lvl w:ilvl="6" w:tplc="A38E2B68" w:tentative="1">
      <w:start w:val="1"/>
      <w:numFmt w:val="bullet"/>
      <w:lvlText w:val=""/>
      <w:lvlJc w:val="left"/>
      <w:pPr>
        <w:tabs>
          <w:tab w:val="num" w:pos="5040"/>
        </w:tabs>
        <w:ind w:left="5040" w:hanging="360"/>
      </w:pPr>
      <w:rPr>
        <w:rFonts w:ascii="Wingdings 3" w:hAnsi="Wingdings 3" w:hint="default"/>
      </w:rPr>
    </w:lvl>
    <w:lvl w:ilvl="7" w:tplc="BC6E753E" w:tentative="1">
      <w:start w:val="1"/>
      <w:numFmt w:val="bullet"/>
      <w:lvlText w:val=""/>
      <w:lvlJc w:val="left"/>
      <w:pPr>
        <w:tabs>
          <w:tab w:val="num" w:pos="5760"/>
        </w:tabs>
        <w:ind w:left="5760" w:hanging="360"/>
      </w:pPr>
      <w:rPr>
        <w:rFonts w:ascii="Wingdings 3" w:hAnsi="Wingdings 3" w:hint="default"/>
      </w:rPr>
    </w:lvl>
    <w:lvl w:ilvl="8" w:tplc="3104AED4" w:tentative="1">
      <w:start w:val="1"/>
      <w:numFmt w:val="bullet"/>
      <w:lvlText w:val=""/>
      <w:lvlJc w:val="left"/>
      <w:pPr>
        <w:tabs>
          <w:tab w:val="num" w:pos="6480"/>
        </w:tabs>
        <w:ind w:left="6480" w:hanging="360"/>
      </w:pPr>
      <w:rPr>
        <w:rFonts w:ascii="Wingdings 3" w:hAnsi="Wingdings 3" w:hint="default"/>
      </w:rPr>
    </w:lvl>
  </w:abstractNum>
  <w:abstractNum w:abstractNumId="32">
    <w:nsid w:val="4DE80492"/>
    <w:multiLevelType w:val="hybridMultilevel"/>
    <w:tmpl w:val="0F825648"/>
    <w:lvl w:ilvl="0" w:tplc="8D9E47BC">
      <w:start w:val="1"/>
      <w:numFmt w:val="bullet"/>
      <w:lvlText w:val=""/>
      <w:lvlJc w:val="left"/>
      <w:pPr>
        <w:tabs>
          <w:tab w:val="num" w:pos="720"/>
        </w:tabs>
        <w:ind w:left="720" w:hanging="360"/>
      </w:pPr>
      <w:rPr>
        <w:rFonts w:ascii="Symbol" w:hAnsi="Symbol" w:hint="default"/>
      </w:rPr>
    </w:lvl>
    <w:lvl w:ilvl="1" w:tplc="489E4C20" w:tentative="1">
      <w:start w:val="1"/>
      <w:numFmt w:val="bullet"/>
      <w:lvlText w:val=""/>
      <w:lvlJc w:val="left"/>
      <w:pPr>
        <w:tabs>
          <w:tab w:val="num" w:pos="1440"/>
        </w:tabs>
        <w:ind w:left="1440" w:hanging="360"/>
      </w:pPr>
      <w:rPr>
        <w:rFonts w:ascii="Symbol" w:hAnsi="Symbol" w:hint="default"/>
      </w:rPr>
    </w:lvl>
    <w:lvl w:ilvl="2" w:tplc="E404315A" w:tentative="1">
      <w:start w:val="1"/>
      <w:numFmt w:val="bullet"/>
      <w:lvlText w:val=""/>
      <w:lvlJc w:val="left"/>
      <w:pPr>
        <w:tabs>
          <w:tab w:val="num" w:pos="2160"/>
        </w:tabs>
        <w:ind w:left="2160" w:hanging="360"/>
      </w:pPr>
      <w:rPr>
        <w:rFonts w:ascii="Symbol" w:hAnsi="Symbol" w:hint="default"/>
      </w:rPr>
    </w:lvl>
    <w:lvl w:ilvl="3" w:tplc="A78C214E" w:tentative="1">
      <w:start w:val="1"/>
      <w:numFmt w:val="bullet"/>
      <w:lvlText w:val=""/>
      <w:lvlJc w:val="left"/>
      <w:pPr>
        <w:tabs>
          <w:tab w:val="num" w:pos="2880"/>
        </w:tabs>
        <w:ind w:left="2880" w:hanging="360"/>
      </w:pPr>
      <w:rPr>
        <w:rFonts w:ascii="Symbol" w:hAnsi="Symbol" w:hint="default"/>
      </w:rPr>
    </w:lvl>
    <w:lvl w:ilvl="4" w:tplc="18469AB2" w:tentative="1">
      <w:start w:val="1"/>
      <w:numFmt w:val="bullet"/>
      <w:lvlText w:val=""/>
      <w:lvlJc w:val="left"/>
      <w:pPr>
        <w:tabs>
          <w:tab w:val="num" w:pos="3600"/>
        </w:tabs>
        <w:ind w:left="3600" w:hanging="360"/>
      </w:pPr>
      <w:rPr>
        <w:rFonts w:ascii="Symbol" w:hAnsi="Symbol" w:hint="default"/>
      </w:rPr>
    </w:lvl>
    <w:lvl w:ilvl="5" w:tplc="19784F06" w:tentative="1">
      <w:start w:val="1"/>
      <w:numFmt w:val="bullet"/>
      <w:lvlText w:val=""/>
      <w:lvlJc w:val="left"/>
      <w:pPr>
        <w:tabs>
          <w:tab w:val="num" w:pos="4320"/>
        </w:tabs>
        <w:ind w:left="4320" w:hanging="360"/>
      </w:pPr>
      <w:rPr>
        <w:rFonts w:ascii="Symbol" w:hAnsi="Symbol" w:hint="default"/>
      </w:rPr>
    </w:lvl>
    <w:lvl w:ilvl="6" w:tplc="1DBC1682" w:tentative="1">
      <w:start w:val="1"/>
      <w:numFmt w:val="bullet"/>
      <w:lvlText w:val=""/>
      <w:lvlJc w:val="left"/>
      <w:pPr>
        <w:tabs>
          <w:tab w:val="num" w:pos="5040"/>
        </w:tabs>
        <w:ind w:left="5040" w:hanging="360"/>
      </w:pPr>
      <w:rPr>
        <w:rFonts w:ascii="Symbol" w:hAnsi="Symbol" w:hint="default"/>
      </w:rPr>
    </w:lvl>
    <w:lvl w:ilvl="7" w:tplc="F80ECBA6" w:tentative="1">
      <w:start w:val="1"/>
      <w:numFmt w:val="bullet"/>
      <w:lvlText w:val=""/>
      <w:lvlJc w:val="left"/>
      <w:pPr>
        <w:tabs>
          <w:tab w:val="num" w:pos="5760"/>
        </w:tabs>
        <w:ind w:left="5760" w:hanging="360"/>
      </w:pPr>
      <w:rPr>
        <w:rFonts w:ascii="Symbol" w:hAnsi="Symbol" w:hint="default"/>
      </w:rPr>
    </w:lvl>
    <w:lvl w:ilvl="8" w:tplc="4D46D072" w:tentative="1">
      <w:start w:val="1"/>
      <w:numFmt w:val="bullet"/>
      <w:lvlText w:val=""/>
      <w:lvlJc w:val="left"/>
      <w:pPr>
        <w:tabs>
          <w:tab w:val="num" w:pos="6480"/>
        </w:tabs>
        <w:ind w:left="6480" w:hanging="360"/>
      </w:pPr>
      <w:rPr>
        <w:rFonts w:ascii="Symbol" w:hAnsi="Symbol" w:hint="default"/>
      </w:rPr>
    </w:lvl>
  </w:abstractNum>
  <w:abstractNum w:abstractNumId="33">
    <w:nsid w:val="4E926ACA"/>
    <w:multiLevelType w:val="hybridMultilevel"/>
    <w:tmpl w:val="4EEAD4D6"/>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577263"/>
    <w:multiLevelType w:val="hybridMultilevel"/>
    <w:tmpl w:val="03228D2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062094D"/>
    <w:multiLevelType w:val="hybridMultilevel"/>
    <w:tmpl w:val="EE840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7E94671"/>
    <w:multiLevelType w:val="hybridMultilevel"/>
    <w:tmpl w:val="402E8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E1443F"/>
    <w:multiLevelType w:val="hybridMultilevel"/>
    <w:tmpl w:val="8B2ECA42"/>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8">
    <w:nsid w:val="68EC701E"/>
    <w:multiLevelType w:val="hybridMultilevel"/>
    <w:tmpl w:val="E592A934"/>
    <w:lvl w:ilvl="0" w:tplc="0422000B">
      <w:start w:val="1"/>
      <w:numFmt w:val="bullet"/>
      <w:lvlText w:val=""/>
      <w:lvlJc w:val="left"/>
      <w:pPr>
        <w:ind w:left="1776" w:hanging="360"/>
      </w:pPr>
      <w:rPr>
        <w:rFonts w:ascii="Wingdings" w:hAnsi="Wingdings"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9">
    <w:nsid w:val="6D787519"/>
    <w:multiLevelType w:val="hybridMultilevel"/>
    <w:tmpl w:val="256C2B64"/>
    <w:lvl w:ilvl="0" w:tplc="723E32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14337"/>
    <w:multiLevelType w:val="hybridMultilevel"/>
    <w:tmpl w:val="C734C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8C4518"/>
    <w:multiLevelType w:val="hybridMultilevel"/>
    <w:tmpl w:val="BF886A32"/>
    <w:lvl w:ilvl="0" w:tplc="6EF63DD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F6386C"/>
    <w:multiLevelType w:val="hybridMultilevel"/>
    <w:tmpl w:val="425AD72C"/>
    <w:lvl w:ilvl="0" w:tplc="3B267AD2">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E4901"/>
    <w:multiLevelType w:val="hybridMultilevel"/>
    <w:tmpl w:val="8EA4D0F8"/>
    <w:lvl w:ilvl="0" w:tplc="0422000F">
      <w:start w:val="1"/>
      <w:numFmt w:val="decimal"/>
      <w:lvlText w:val="%1."/>
      <w:lvlJc w:val="left"/>
      <w:pPr>
        <w:tabs>
          <w:tab w:val="num" w:pos="720"/>
        </w:tabs>
        <w:ind w:left="720" w:hanging="360"/>
      </w:pPr>
      <w:rPr>
        <w:rFonts w:hint="default"/>
      </w:rPr>
    </w:lvl>
    <w:lvl w:ilvl="1" w:tplc="5DFE7090">
      <w:start w:val="1218"/>
      <w:numFmt w:val="bullet"/>
      <w:lvlText w:val="•"/>
      <w:lvlJc w:val="left"/>
      <w:pPr>
        <w:tabs>
          <w:tab w:val="num" w:pos="1440"/>
        </w:tabs>
        <w:ind w:left="1440" w:hanging="360"/>
      </w:pPr>
      <w:rPr>
        <w:rFonts w:ascii="Times New Roman" w:hAnsi="Times New Roman" w:hint="default"/>
      </w:rPr>
    </w:lvl>
    <w:lvl w:ilvl="2" w:tplc="A64067AE" w:tentative="1">
      <w:start w:val="1"/>
      <w:numFmt w:val="bullet"/>
      <w:lvlText w:val="•"/>
      <w:lvlJc w:val="left"/>
      <w:pPr>
        <w:tabs>
          <w:tab w:val="num" w:pos="2160"/>
        </w:tabs>
        <w:ind w:left="2160" w:hanging="360"/>
      </w:pPr>
      <w:rPr>
        <w:rFonts w:ascii="Times New Roman" w:hAnsi="Times New Roman" w:hint="default"/>
      </w:rPr>
    </w:lvl>
    <w:lvl w:ilvl="3" w:tplc="EADA75F2" w:tentative="1">
      <w:start w:val="1"/>
      <w:numFmt w:val="bullet"/>
      <w:lvlText w:val="•"/>
      <w:lvlJc w:val="left"/>
      <w:pPr>
        <w:tabs>
          <w:tab w:val="num" w:pos="2880"/>
        </w:tabs>
        <w:ind w:left="2880" w:hanging="360"/>
      </w:pPr>
      <w:rPr>
        <w:rFonts w:ascii="Times New Roman" w:hAnsi="Times New Roman" w:hint="default"/>
      </w:rPr>
    </w:lvl>
    <w:lvl w:ilvl="4" w:tplc="5C1AD5DE" w:tentative="1">
      <w:start w:val="1"/>
      <w:numFmt w:val="bullet"/>
      <w:lvlText w:val="•"/>
      <w:lvlJc w:val="left"/>
      <w:pPr>
        <w:tabs>
          <w:tab w:val="num" w:pos="3600"/>
        </w:tabs>
        <w:ind w:left="3600" w:hanging="360"/>
      </w:pPr>
      <w:rPr>
        <w:rFonts w:ascii="Times New Roman" w:hAnsi="Times New Roman" w:hint="default"/>
      </w:rPr>
    </w:lvl>
    <w:lvl w:ilvl="5" w:tplc="5AE0C81C" w:tentative="1">
      <w:start w:val="1"/>
      <w:numFmt w:val="bullet"/>
      <w:lvlText w:val="•"/>
      <w:lvlJc w:val="left"/>
      <w:pPr>
        <w:tabs>
          <w:tab w:val="num" w:pos="4320"/>
        </w:tabs>
        <w:ind w:left="4320" w:hanging="360"/>
      </w:pPr>
      <w:rPr>
        <w:rFonts w:ascii="Times New Roman" w:hAnsi="Times New Roman" w:hint="default"/>
      </w:rPr>
    </w:lvl>
    <w:lvl w:ilvl="6" w:tplc="5908FDEC" w:tentative="1">
      <w:start w:val="1"/>
      <w:numFmt w:val="bullet"/>
      <w:lvlText w:val="•"/>
      <w:lvlJc w:val="left"/>
      <w:pPr>
        <w:tabs>
          <w:tab w:val="num" w:pos="5040"/>
        </w:tabs>
        <w:ind w:left="5040" w:hanging="360"/>
      </w:pPr>
      <w:rPr>
        <w:rFonts w:ascii="Times New Roman" w:hAnsi="Times New Roman" w:hint="default"/>
      </w:rPr>
    </w:lvl>
    <w:lvl w:ilvl="7" w:tplc="F802F8BE" w:tentative="1">
      <w:start w:val="1"/>
      <w:numFmt w:val="bullet"/>
      <w:lvlText w:val="•"/>
      <w:lvlJc w:val="left"/>
      <w:pPr>
        <w:tabs>
          <w:tab w:val="num" w:pos="5760"/>
        </w:tabs>
        <w:ind w:left="5760" w:hanging="360"/>
      </w:pPr>
      <w:rPr>
        <w:rFonts w:ascii="Times New Roman" w:hAnsi="Times New Roman" w:hint="default"/>
      </w:rPr>
    </w:lvl>
    <w:lvl w:ilvl="8" w:tplc="53BE107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111353"/>
    <w:multiLevelType w:val="hybridMultilevel"/>
    <w:tmpl w:val="1D081254"/>
    <w:lvl w:ilvl="0" w:tplc="7322479A">
      <w:start w:val="1"/>
      <w:numFmt w:val="bullet"/>
      <w:lvlText w:val="•"/>
      <w:lvlJc w:val="left"/>
      <w:pPr>
        <w:tabs>
          <w:tab w:val="num" w:pos="720"/>
        </w:tabs>
        <w:ind w:left="720" w:hanging="360"/>
      </w:pPr>
      <w:rPr>
        <w:rFonts w:ascii="Times New Roman" w:hAnsi="Times New Roman" w:hint="default"/>
      </w:rPr>
    </w:lvl>
    <w:lvl w:ilvl="1" w:tplc="5664B1F0">
      <w:start w:val="1752"/>
      <w:numFmt w:val="bullet"/>
      <w:lvlText w:val="•"/>
      <w:lvlJc w:val="left"/>
      <w:pPr>
        <w:tabs>
          <w:tab w:val="num" w:pos="1440"/>
        </w:tabs>
        <w:ind w:left="1440" w:hanging="360"/>
      </w:pPr>
      <w:rPr>
        <w:rFonts w:ascii="Times New Roman" w:hAnsi="Times New Roman" w:hint="default"/>
      </w:rPr>
    </w:lvl>
    <w:lvl w:ilvl="2" w:tplc="C06ECD4A" w:tentative="1">
      <w:start w:val="1"/>
      <w:numFmt w:val="bullet"/>
      <w:lvlText w:val="•"/>
      <w:lvlJc w:val="left"/>
      <w:pPr>
        <w:tabs>
          <w:tab w:val="num" w:pos="2160"/>
        </w:tabs>
        <w:ind w:left="2160" w:hanging="360"/>
      </w:pPr>
      <w:rPr>
        <w:rFonts w:ascii="Times New Roman" w:hAnsi="Times New Roman" w:hint="default"/>
      </w:rPr>
    </w:lvl>
    <w:lvl w:ilvl="3" w:tplc="2B9C494A" w:tentative="1">
      <w:start w:val="1"/>
      <w:numFmt w:val="bullet"/>
      <w:lvlText w:val="•"/>
      <w:lvlJc w:val="left"/>
      <w:pPr>
        <w:tabs>
          <w:tab w:val="num" w:pos="2880"/>
        </w:tabs>
        <w:ind w:left="2880" w:hanging="360"/>
      </w:pPr>
      <w:rPr>
        <w:rFonts w:ascii="Times New Roman" w:hAnsi="Times New Roman" w:hint="default"/>
      </w:rPr>
    </w:lvl>
    <w:lvl w:ilvl="4" w:tplc="19147890" w:tentative="1">
      <w:start w:val="1"/>
      <w:numFmt w:val="bullet"/>
      <w:lvlText w:val="•"/>
      <w:lvlJc w:val="left"/>
      <w:pPr>
        <w:tabs>
          <w:tab w:val="num" w:pos="3600"/>
        </w:tabs>
        <w:ind w:left="3600" w:hanging="360"/>
      </w:pPr>
      <w:rPr>
        <w:rFonts w:ascii="Times New Roman" w:hAnsi="Times New Roman" w:hint="default"/>
      </w:rPr>
    </w:lvl>
    <w:lvl w:ilvl="5" w:tplc="C38C7A74" w:tentative="1">
      <w:start w:val="1"/>
      <w:numFmt w:val="bullet"/>
      <w:lvlText w:val="•"/>
      <w:lvlJc w:val="left"/>
      <w:pPr>
        <w:tabs>
          <w:tab w:val="num" w:pos="4320"/>
        </w:tabs>
        <w:ind w:left="4320" w:hanging="360"/>
      </w:pPr>
      <w:rPr>
        <w:rFonts w:ascii="Times New Roman" w:hAnsi="Times New Roman" w:hint="default"/>
      </w:rPr>
    </w:lvl>
    <w:lvl w:ilvl="6" w:tplc="22D22F08" w:tentative="1">
      <w:start w:val="1"/>
      <w:numFmt w:val="bullet"/>
      <w:lvlText w:val="•"/>
      <w:lvlJc w:val="left"/>
      <w:pPr>
        <w:tabs>
          <w:tab w:val="num" w:pos="5040"/>
        </w:tabs>
        <w:ind w:left="5040" w:hanging="360"/>
      </w:pPr>
      <w:rPr>
        <w:rFonts w:ascii="Times New Roman" w:hAnsi="Times New Roman" w:hint="default"/>
      </w:rPr>
    </w:lvl>
    <w:lvl w:ilvl="7" w:tplc="BC1AA2DC" w:tentative="1">
      <w:start w:val="1"/>
      <w:numFmt w:val="bullet"/>
      <w:lvlText w:val="•"/>
      <w:lvlJc w:val="left"/>
      <w:pPr>
        <w:tabs>
          <w:tab w:val="num" w:pos="5760"/>
        </w:tabs>
        <w:ind w:left="5760" w:hanging="360"/>
      </w:pPr>
      <w:rPr>
        <w:rFonts w:ascii="Times New Roman" w:hAnsi="Times New Roman" w:hint="default"/>
      </w:rPr>
    </w:lvl>
    <w:lvl w:ilvl="8" w:tplc="3EB8888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DB562BA"/>
    <w:multiLevelType w:val="hybridMultilevel"/>
    <w:tmpl w:val="851266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E50D33"/>
    <w:multiLevelType w:val="hybridMultilevel"/>
    <w:tmpl w:val="081C8BBA"/>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6"/>
  </w:num>
  <w:num w:numId="2">
    <w:abstractNumId w:val="32"/>
  </w:num>
  <w:num w:numId="3">
    <w:abstractNumId w:val="21"/>
  </w:num>
  <w:num w:numId="4">
    <w:abstractNumId w:val="17"/>
  </w:num>
  <w:num w:numId="5">
    <w:abstractNumId w:val="13"/>
  </w:num>
  <w:num w:numId="6">
    <w:abstractNumId w:val="43"/>
  </w:num>
  <w:num w:numId="7">
    <w:abstractNumId w:val="14"/>
  </w:num>
  <w:num w:numId="8">
    <w:abstractNumId w:val="23"/>
  </w:num>
  <w:num w:numId="9">
    <w:abstractNumId w:val="28"/>
  </w:num>
  <w:num w:numId="10">
    <w:abstractNumId w:val="37"/>
  </w:num>
  <w:num w:numId="11">
    <w:abstractNumId w:val="27"/>
  </w:num>
  <w:num w:numId="12">
    <w:abstractNumId w:val="38"/>
  </w:num>
  <w:num w:numId="13">
    <w:abstractNumId w:val="8"/>
  </w:num>
  <w:num w:numId="14">
    <w:abstractNumId w:val="0"/>
  </w:num>
  <w:num w:numId="15">
    <w:abstractNumId w:val="36"/>
  </w:num>
  <w:num w:numId="16">
    <w:abstractNumId w:val="9"/>
  </w:num>
  <w:num w:numId="17">
    <w:abstractNumId w:val="19"/>
  </w:num>
  <w:num w:numId="18">
    <w:abstractNumId w:val="44"/>
  </w:num>
  <w:num w:numId="19">
    <w:abstractNumId w:val="45"/>
  </w:num>
  <w:num w:numId="20">
    <w:abstractNumId w:val="18"/>
  </w:num>
  <w:num w:numId="21">
    <w:abstractNumId w:val="46"/>
  </w:num>
  <w:num w:numId="22">
    <w:abstractNumId w:val="34"/>
  </w:num>
  <w:num w:numId="23">
    <w:abstractNumId w:val="2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1"/>
  </w:num>
  <w:num w:numId="27">
    <w:abstractNumId w:val="7"/>
  </w:num>
  <w:num w:numId="28">
    <w:abstractNumId w:val="15"/>
  </w:num>
  <w:num w:numId="29">
    <w:abstractNumId w:val="35"/>
  </w:num>
  <w:num w:numId="30">
    <w:abstractNumId w:val="4"/>
  </w:num>
  <w:num w:numId="31">
    <w:abstractNumId w:val="3"/>
  </w:num>
  <w:num w:numId="32">
    <w:abstractNumId w:val="22"/>
  </w:num>
  <w:num w:numId="33">
    <w:abstractNumId w:val="42"/>
  </w:num>
  <w:num w:numId="34">
    <w:abstractNumId w:val="2"/>
  </w:num>
  <w:num w:numId="35">
    <w:abstractNumId w:val="25"/>
  </w:num>
  <w:num w:numId="36">
    <w:abstractNumId w:val="33"/>
  </w:num>
  <w:num w:numId="37">
    <w:abstractNumId w:val="40"/>
  </w:num>
  <w:num w:numId="38">
    <w:abstractNumId w:val="10"/>
  </w:num>
  <w:num w:numId="39">
    <w:abstractNumId w:val="6"/>
  </w:num>
  <w:num w:numId="40">
    <w:abstractNumId w:val="24"/>
  </w:num>
  <w:num w:numId="41">
    <w:abstractNumId w:val="16"/>
  </w:num>
  <w:num w:numId="42">
    <w:abstractNumId w:val="41"/>
  </w:num>
  <w:num w:numId="43">
    <w:abstractNumId w:val="29"/>
  </w:num>
  <w:num w:numId="44">
    <w:abstractNumId w:val="5"/>
  </w:num>
  <w:num w:numId="45">
    <w:abstractNumId w:val="12"/>
  </w:num>
  <w:num w:numId="46">
    <w:abstractNumId w:val="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45CDC"/>
    <w:rsid w:val="0005422F"/>
    <w:rsid w:val="000B28C4"/>
    <w:rsid w:val="000C0D3A"/>
    <w:rsid w:val="000F00ED"/>
    <w:rsid w:val="00100272"/>
    <w:rsid w:val="001224B7"/>
    <w:rsid w:val="00141270"/>
    <w:rsid w:val="00195517"/>
    <w:rsid w:val="001A4DE2"/>
    <w:rsid w:val="001C085E"/>
    <w:rsid w:val="001F69AF"/>
    <w:rsid w:val="00206F25"/>
    <w:rsid w:val="00217CD9"/>
    <w:rsid w:val="0023129B"/>
    <w:rsid w:val="002D22CD"/>
    <w:rsid w:val="002D306E"/>
    <w:rsid w:val="003C2621"/>
    <w:rsid w:val="003D1B93"/>
    <w:rsid w:val="00401479"/>
    <w:rsid w:val="004253E8"/>
    <w:rsid w:val="004A4ACB"/>
    <w:rsid w:val="004B3E6F"/>
    <w:rsid w:val="004E0312"/>
    <w:rsid w:val="004F32CA"/>
    <w:rsid w:val="00511445"/>
    <w:rsid w:val="00556656"/>
    <w:rsid w:val="005C5D14"/>
    <w:rsid w:val="005E02C6"/>
    <w:rsid w:val="005E7D60"/>
    <w:rsid w:val="005F3C40"/>
    <w:rsid w:val="005F63DB"/>
    <w:rsid w:val="00600C57"/>
    <w:rsid w:val="006318E4"/>
    <w:rsid w:val="006553A0"/>
    <w:rsid w:val="00656E6D"/>
    <w:rsid w:val="00660B60"/>
    <w:rsid w:val="00663D31"/>
    <w:rsid w:val="006F34EC"/>
    <w:rsid w:val="007209D7"/>
    <w:rsid w:val="00731904"/>
    <w:rsid w:val="007433DC"/>
    <w:rsid w:val="007502B6"/>
    <w:rsid w:val="00756D48"/>
    <w:rsid w:val="00764E04"/>
    <w:rsid w:val="00775108"/>
    <w:rsid w:val="007818E0"/>
    <w:rsid w:val="007E35B3"/>
    <w:rsid w:val="008205C8"/>
    <w:rsid w:val="00825650"/>
    <w:rsid w:val="00827F0B"/>
    <w:rsid w:val="00835CB9"/>
    <w:rsid w:val="00856E26"/>
    <w:rsid w:val="00866645"/>
    <w:rsid w:val="008701AA"/>
    <w:rsid w:val="00872FA3"/>
    <w:rsid w:val="00890289"/>
    <w:rsid w:val="00897063"/>
    <w:rsid w:val="008B77CF"/>
    <w:rsid w:val="008D2E19"/>
    <w:rsid w:val="009111D3"/>
    <w:rsid w:val="009679E2"/>
    <w:rsid w:val="00972D6A"/>
    <w:rsid w:val="00974DBD"/>
    <w:rsid w:val="009929FD"/>
    <w:rsid w:val="00995E9F"/>
    <w:rsid w:val="009C4DB4"/>
    <w:rsid w:val="009D7239"/>
    <w:rsid w:val="009E2342"/>
    <w:rsid w:val="009E4C41"/>
    <w:rsid w:val="00A21288"/>
    <w:rsid w:val="00A21364"/>
    <w:rsid w:val="00A23BF0"/>
    <w:rsid w:val="00A24ED7"/>
    <w:rsid w:val="00A51890"/>
    <w:rsid w:val="00A8635C"/>
    <w:rsid w:val="00AF4D2F"/>
    <w:rsid w:val="00B0365B"/>
    <w:rsid w:val="00B33B8D"/>
    <w:rsid w:val="00B5317C"/>
    <w:rsid w:val="00BA1259"/>
    <w:rsid w:val="00BE69FE"/>
    <w:rsid w:val="00C3134E"/>
    <w:rsid w:val="00C3174B"/>
    <w:rsid w:val="00C40825"/>
    <w:rsid w:val="00C47FC0"/>
    <w:rsid w:val="00C66F39"/>
    <w:rsid w:val="00CB15EA"/>
    <w:rsid w:val="00CB34CD"/>
    <w:rsid w:val="00CE6D59"/>
    <w:rsid w:val="00CE7904"/>
    <w:rsid w:val="00D06FB7"/>
    <w:rsid w:val="00D10515"/>
    <w:rsid w:val="00D2352E"/>
    <w:rsid w:val="00D3367B"/>
    <w:rsid w:val="00D45CDC"/>
    <w:rsid w:val="00D56E9F"/>
    <w:rsid w:val="00DA5DBF"/>
    <w:rsid w:val="00DE32FC"/>
    <w:rsid w:val="00E04242"/>
    <w:rsid w:val="00E251A2"/>
    <w:rsid w:val="00E2599E"/>
    <w:rsid w:val="00E36900"/>
    <w:rsid w:val="00E74BB8"/>
    <w:rsid w:val="00E7575B"/>
    <w:rsid w:val="00E77CA8"/>
    <w:rsid w:val="00ED0BAE"/>
    <w:rsid w:val="00F220DD"/>
    <w:rsid w:val="00F30669"/>
    <w:rsid w:val="00F46E3C"/>
    <w:rsid w:val="00F505C5"/>
    <w:rsid w:val="00F64955"/>
    <w:rsid w:val="00F83802"/>
    <w:rsid w:val="00F933C7"/>
    <w:rsid w:val="00FA3A55"/>
    <w:rsid w:val="00FC0CF2"/>
    <w:rsid w:val="00FE7CCA"/>
    <w:rsid w:val="00FF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7"/>
    <w:pPr>
      <w:ind w:left="720"/>
      <w:contextualSpacing/>
    </w:pPr>
  </w:style>
  <w:style w:type="character" w:customStyle="1" w:styleId="apple-converted-space">
    <w:name w:val="apple-converted-space"/>
    <w:basedOn w:val="a0"/>
    <w:rsid w:val="007433DC"/>
  </w:style>
  <w:style w:type="paragraph" w:customStyle="1" w:styleId="rvps2">
    <w:name w:val="rvps2"/>
    <w:basedOn w:val="a"/>
    <w:rsid w:val="007433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33DC"/>
    <w:rPr>
      <w:color w:val="0000FF"/>
      <w:u w:val="single"/>
    </w:rPr>
  </w:style>
  <w:style w:type="character" w:customStyle="1" w:styleId="rvts11">
    <w:name w:val="rvts11"/>
    <w:basedOn w:val="a0"/>
    <w:rsid w:val="007433DC"/>
  </w:style>
  <w:style w:type="paragraph" w:styleId="a5">
    <w:name w:val="Balloon Text"/>
    <w:basedOn w:val="a"/>
    <w:link w:val="a6"/>
    <w:uiPriority w:val="99"/>
    <w:semiHidden/>
    <w:unhideWhenUsed/>
    <w:rsid w:val="00656E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E6D"/>
    <w:rPr>
      <w:rFonts w:ascii="Tahoma" w:hAnsi="Tahoma" w:cs="Tahoma"/>
      <w:sz w:val="16"/>
      <w:szCs w:val="16"/>
    </w:rPr>
  </w:style>
  <w:style w:type="paragraph" w:customStyle="1" w:styleId="p14">
    <w:name w:val="p14"/>
    <w:basedOn w:val="a"/>
    <w:rsid w:val="00A24E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6553A0"/>
    <w:rPr>
      <w:b/>
      <w:bCs/>
    </w:rPr>
  </w:style>
  <w:style w:type="paragraph" w:styleId="a8">
    <w:name w:val="Normal (Web)"/>
    <w:basedOn w:val="a"/>
    <w:uiPriority w:val="99"/>
    <w:unhideWhenUsed/>
    <w:rsid w:val="007319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Emphasis"/>
    <w:basedOn w:val="a0"/>
    <w:qFormat/>
    <w:rsid w:val="003C2621"/>
    <w:rPr>
      <w:i/>
      <w:iCs/>
    </w:rPr>
  </w:style>
  <w:style w:type="paragraph" w:styleId="aa">
    <w:name w:val="Body Text Indent"/>
    <w:basedOn w:val="a"/>
    <w:link w:val="ab"/>
    <w:uiPriority w:val="99"/>
    <w:semiHidden/>
    <w:unhideWhenUsed/>
    <w:rsid w:val="00E36900"/>
    <w:pPr>
      <w:spacing w:after="120"/>
      <w:ind w:left="283"/>
    </w:pPr>
    <w:rPr>
      <w:rFonts w:eastAsiaTheme="minorEastAsia"/>
      <w:lang w:val="ru-RU" w:eastAsia="ru-RU"/>
    </w:rPr>
  </w:style>
  <w:style w:type="character" w:customStyle="1" w:styleId="ab">
    <w:name w:val="Основной текст с отступом Знак"/>
    <w:basedOn w:val="a0"/>
    <w:link w:val="aa"/>
    <w:uiPriority w:val="99"/>
    <w:semiHidden/>
    <w:rsid w:val="00E36900"/>
    <w:rPr>
      <w:rFonts w:eastAsiaTheme="minorEastAsia"/>
      <w:lang w:val="ru-RU" w:eastAsia="ru-RU"/>
    </w:rPr>
  </w:style>
  <w:style w:type="paragraph" w:customStyle="1" w:styleId="western">
    <w:name w:val="western"/>
    <w:basedOn w:val="a"/>
    <w:rsid w:val="00E369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F00ED"/>
    <w:pPr>
      <w:autoSpaceDE w:val="0"/>
      <w:autoSpaceDN w:val="0"/>
      <w:adjustRightInd w:val="0"/>
      <w:spacing w:after="0" w:line="240" w:lineRule="auto"/>
    </w:pPr>
    <w:rPr>
      <w:rFonts w:ascii="Arial" w:hAnsi="Arial" w:cs="Arial"/>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7"/>
    <w:pPr>
      <w:ind w:left="720"/>
      <w:contextualSpacing/>
    </w:pPr>
  </w:style>
  <w:style w:type="character" w:customStyle="1" w:styleId="apple-converted-space">
    <w:name w:val="apple-converted-space"/>
    <w:basedOn w:val="a0"/>
    <w:rsid w:val="007433DC"/>
  </w:style>
  <w:style w:type="paragraph" w:customStyle="1" w:styleId="rvps2">
    <w:name w:val="rvps2"/>
    <w:basedOn w:val="a"/>
    <w:rsid w:val="007433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433DC"/>
    <w:rPr>
      <w:color w:val="0000FF"/>
      <w:u w:val="single"/>
    </w:rPr>
  </w:style>
  <w:style w:type="character" w:customStyle="1" w:styleId="rvts11">
    <w:name w:val="rvts11"/>
    <w:basedOn w:val="a0"/>
    <w:rsid w:val="007433DC"/>
  </w:style>
  <w:style w:type="paragraph" w:styleId="a5">
    <w:name w:val="Balloon Text"/>
    <w:basedOn w:val="a"/>
    <w:link w:val="a6"/>
    <w:uiPriority w:val="99"/>
    <w:semiHidden/>
    <w:unhideWhenUsed/>
    <w:rsid w:val="00656E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E6D"/>
    <w:rPr>
      <w:rFonts w:ascii="Tahoma" w:hAnsi="Tahoma" w:cs="Tahoma"/>
      <w:sz w:val="16"/>
      <w:szCs w:val="16"/>
    </w:rPr>
  </w:style>
  <w:style w:type="paragraph" w:customStyle="1" w:styleId="p14">
    <w:name w:val="p14"/>
    <w:basedOn w:val="a"/>
    <w:rsid w:val="00A24E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6553A0"/>
    <w:rPr>
      <w:b/>
      <w:bCs/>
    </w:rPr>
  </w:style>
  <w:style w:type="paragraph" w:styleId="a8">
    <w:name w:val="Normal (Web)"/>
    <w:basedOn w:val="a"/>
    <w:uiPriority w:val="99"/>
    <w:unhideWhenUsed/>
    <w:rsid w:val="007319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Emphasis"/>
    <w:basedOn w:val="a0"/>
    <w:qFormat/>
    <w:rsid w:val="003C2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3164">
      <w:bodyDiv w:val="1"/>
      <w:marLeft w:val="0"/>
      <w:marRight w:val="0"/>
      <w:marTop w:val="0"/>
      <w:marBottom w:val="0"/>
      <w:divBdr>
        <w:top w:val="none" w:sz="0" w:space="0" w:color="auto"/>
        <w:left w:val="none" w:sz="0" w:space="0" w:color="auto"/>
        <w:bottom w:val="none" w:sz="0" w:space="0" w:color="auto"/>
        <w:right w:val="none" w:sz="0" w:space="0" w:color="auto"/>
      </w:divBdr>
    </w:div>
    <w:div w:id="114914787">
      <w:bodyDiv w:val="1"/>
      <w:marLeft w:val="0"/>
      <w:marRight w:val="0"/>
      <w:marTop w:val="0"/>
      <w:marBottom w:val="0"/>
      <w:divBdr>
        <w:top w:val="none" w:sz="0" w:space="0" w:color="auto"/>
        <w:left w:val="none" w:sz="0" w:space="0" w:color="auto"/>
        <w:bottom w:val="none" w:sz="0" w:space="0" w:color="auto"/>
        <w:right w:val="none" w:sz="0" w:space="0" w:color="auto"/>
      </w:divBdr>
    </w:div>
    <w:div w:id="132254280">
      <w:bodyDiv w:val="1"/>
      <w:marLeft w:val="0"/>
      <w:marRight w:val="0"/>
      <w:marTop w:val="0"/>
      <w:marBottom w:val="0"/>
      <w:divBdr>
        <w:top w:val="none" w:sz="0" w:space="0" w:color="auto"/>
        <w:left w:val="none" w:sz="0" w:space="0" w:color="auto"/>
        <w:bottom w:val="none" w:sz="0" w:space="0" w:color="auto"/>
        <w:right w:val="none" w:sz="0" w:space="0" w:color="auto"/>
      </w:divBdr>
    </w:div>
    <w:div w:id="155851059">
      <w:bodyDiv w:val="1"/>
      <w:marLeft w:val="0"/>
      <w:marRight w:val="0"/>
      <w:marTop w:val="0"/>
      <w:marBottom w:val="0"/>
      <w:divBdr>
        <w:top w:val="none" w:sz="0" w:space="0" w:color="auto"/>
        <w:left w:val="none" w:sz="0" w:space="0" w:color="auto"/>
        <w:bottom w:val="none" w:sz="0" w:space="0" w:color="auto"/>
        <w:right w:val="none" w:sz="0" w:space="0" w:color="auto"/>
      </w:divBdr>
    </w:div>
    <w:div w:id="206644418">
      <w:bodyDiv w:val="1"/>
      <w:marLeft w:val="0"/>
      <w:marRight w:val="0"/>
      <w:marTop w:val="0"/>
      <w:marBottom w:val="0"/>
      <w:divBdr>
        <w:top w:val="none" w:sz="0" w:space="0" w:color="auto"/>
        <w:left w:val="none" w:sz="0" w:space="0" w:color="auto"/>
        <w:bottom w:val="none" w:sz="0" w:space="0" w:color="auto"/>
        <w:right w:val="none" w:sz="0" w:space="0" w:color="auto"/>
      </w:divBdr>
    </w:div>
    <w:div w:id="209071398">
      <w:bodyDiv w:val="1"/>
      <w:marLeft w:val="0"/>
      <w:marRight w:val="0"/>
      <w:marTop w:val="0"/>
      <w:marBottom w:val="0"/>
      <w:divBdr>
        <w:top w:val="none" w:sz="0" w:space="0" w:color="auto"/>
        <w:left w:val="none" w:sz="0" w:space="0" w:color="auto"/>
        <w:bottom w:val="none" w:sz="0" w:space="0" w:color="auto"/>
        <w:right w:val="none" w:sz="0" w:space="0" w:color="auto"/>
      </w:divBdr>
    </w:div>
    <w:div w:id="352654470">
      <w:bodyDiv w:val="1"/>
      <w:marLeft w:val="0"/>
      <w:marRight w:val="0"/>
      <w:marTop w:val="0"/>
      <w:marBottom w:val="0"/>
      <w:divBdr>
        <w:top w:val="none" w:sz="0" w:space="0" w:color="auto"/>
        <w:left w:val="none" w:sz="0" w:space="0" w:color="auto"/>
        <w:bottom w:val="none" w:sz="0" w:space="0" w:color="auto"/>
        <w:right w:val="none" w:sz="0" w:space="0" w:color="auto"/>
      </w:divBdr>
      <w:divsChild>
        <w:div w:id="1970041150">
          <w:marLeft w:val="547"/>
          <w:marRight w:val="0"/>
          <w:marTop w:val="200"/>
          <w:marBottom w:val="0"/>
          <w:divBdr>
            <w:top w:val="none" w:sz="0" w:space="0" w:color="auto"/>
            <w:left w:val="none" w:sz="0" w:space="0" w:color="auto"/>
            <w:bottom w:val="none" w:sz="0" w:space="0" w:color="auto"/>
            <w:right w:val="none" w:sz="0" w:space="0" w:color="auto"/>
          </w:divBdr>
        </w:div>
        <w:div w:id="1667080">
          <w:marLeft w:val="547"/>
          <w:marRight w:val="0"/>
          <w:marTop w:val="200"/>
          <w:marBottom w:val="0"/>
          <w:divBdr>
            <w:top w:val="none" w:sz="0" w:space="0" w:color="auto"/>
            <w:left w:val="none" w:sz="0" w:space="0" w:color="auto"/>
            <w:bottom w:val="none" w:sz="0" w:space="0" w:color="auto"/>
            <w:right w:val="none" w:sz="0" w:space="0" w:color="auto"/>
          </w:divBdr>
        </w:div>
        <w:div w:id="2101608473">
          <w:marLeft w:val="547"/>
          <w:marRight w:val="0"/>
          <w:marTop w:val="200"/>
          <w:marBottom w:val="0"/>
          <w:divBdr>
            <w:top w:val="none" w:sz="0" w:space="0" w:color="auto"/>
            <w:left w:val="none" w:sz="0" w:space="0" w:color="auto"/>
            <w:bottom w:val="none" w:sz="0" w:space="0" w:color="auto"/>
            <w:right w:val="none" w:sz="0" w:space="0" w:color="auto"/>
          </w:divBdr>
        </w:div>
        <w:div w:id="1288897608">
          <w:marLeft w:val="547"/>
          <w:marRight w:val="0"/>
          <w:marTop w:val="200"/>
          <w:marBottom w:val="0"/>
          <w:divBdr>
            <w:top w:val="none" w:sz="0" w:space="0" w:color="auto"/>
            <w:left w:val="none" w:sz="0" w:space="0" w:color="auto"/>
            <w:bottom w:val="none" w:sz="0" w:space="0" w:color="auto"/>
            <w:right w:val="none" w:sz="0" w:space="0" w:color="auto"/>
          </w:divBdr>
        </w:div>
        <w:div w:id="1164125466">
          <w:marLeft w:val="547"/>
          <w:marRight w:val="0"/>
          <w:marTop w:val="200"/>
          <w:marBottom w:val="0"/>
          <w:divBdr>
            <w:top w:val="none" w:sz="0" w:space="0" w:color="auto"/>
            <w:left w:val="none" w:sz="0" w:space="0" w:color="auto"/>
            <w:bottom w:val="none" w:sz="0" w:space="0" w:color="auto"/>
            <w:right w:val="none" w:sz="0" w:space="0" w:color="auto"/>
          </w:divBdr>
        </w:div>
        <w:div w:id="2055036883">
          <w:marLeft w:val="547"/>
          <w:marRight w:val="0"/>
          <w:marTop w:val="200"/>
          <w:marBottom w:val="0"/>
          <w:divBdr>
            <w:top w:val="none" w:sz="0" w:space="0" w:color="auto"/>
            <w:left w:val="none" w:sz="0" w:space="0" w:color="auto"/>
            <w:bottom w:val="none" w:sz="0" w:space="0" w:color="auto"/>
            <w:right w:val="none" w:sz="0" w:space="0" w:color="auto"/>
          </w:divBdr>
        </w:div>
        <w:div w:id="1102604011">
          <w:marLeft w:val="547"/>
          <w:marRight w:val="0"/>
          <w:marTop w:val="200"/>
          <w:marBottom w:val="0"/>
          <w:divBdr>
            <w:top w:val="none" w:sz="0" w:space="0" w:color="auto"/>
            <w:left w:val="none" w:sz="0" w:space="0" w:color="auto"/>
            <w:bottom w:val="none" w:sz="0" w:space="0" w:color="auto"/>
            <w:right w:val="none" w:sz="0" w:space="0" w:color="auto"/>
          </w:divBdr>
        </w:div>
        <w:div w:id="1729650164">
          <w:marLeft w:val="547"/>
          <w:marRight w:val="0"/>
          <w:marTop w:val="200"/>
          <w:marBottom w:val="0"/>
          <w:divBdr>
            <w:top w:val="none" w:sz="0" w:space="0" w:color="auto"/>
            <w:left w:val="none" w:sz="0" w:space="0" w:color="auto"/>
            <w:bottom w:val="none" w:sz="0" w:space="0" w:color="auto"/>
            <w:right w:val="none" w:sz="0" w:space="0" w:color="auto"/>
          </w:divBdr>
        </w:div>
        <w:div w:id="145047921">
          <w:marLeft w:val="547"/>
          <w:marRight w:val="0"/>
          <w:marTop w:val="200"/>
          <w:marBottom w:val="0"/>
          <w:divBdr>
            <w:top w:val="none" w:sz="0" w:space="0" w:color="auto"/>
            <w:left w:val="none" w:sz="0" w:space="0" w:color="auto"/>
            <w:bottom w:val="none" w:sz="0" w:space="0" w:color="auto"/>
            <w:right w:val="none" w:sz="0" w:space="0" w:color="auto"/>
          </w:divBdr>
        </w:div>
      </w:divsChild>
    </w:div>
    <w:div w:id="503739073">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sChild>
        <w:div w:id="1819574058">
          <w:marLeft w:val="547"/>
          <w:marRight w:val="0"/>
          <w:marTop w:val="0"/>
          <w:marBottom w:val="0"/>
          <w:divBdr>
            <w:top w:val="none" w:sz="0" w:space="0" w:color="auto"/>
            <w:left w:val="none" w:sz="0" w:space="0" w:color="auto"/>
            <w:bottom w:val="none" w:sz="0" w:space="0" w:color="auto"/>
            <w:right w:val="none" w:sz="0" w:space="0" w:color="auto"/>
          </w:divBdr>
        </w:div>
        <w:div w:id="450251799">
          <w:marLeft w:val="547"/>
          <w:marRight w:val="0"/>
          <w:marTop w:val="0"/>
          <w:marBottom w:val="0"/>
          <w:divBdr>
            <w:top w:val="none" w:sz="0" w:space="0" w:color="auto"/>
            <w:left w:val="none" w:sz="0" w:space="0" w:color="auto"/>
            <w:bottom w:val="none" w:sz="0" w:space="0" w:color="auto"/>
            <w:right w:val="none" w:sz="0" w:space="0" w:color="auto"/>
          </w:divBdr>
        </w:div>
        <w:div w:id="1126503206">
          <w:marLeft w:val="547"/>
          <w:marRight w:val="0"/>
          <w:marTop w:val="0"/>
          <w:marBottom w:val="0"/>
          <w:divBdr>
            <w:top w:val="none" w:sz="0" w:space="0" w:color="auto"/>
            <w:left w:val="none" w:sz="0" w:space="0" w:color="auto"/>
            <w:bottom w:val="none" w:sz="0" w:space="0" w:color="auto"/>
            <w:right w:val="none" w:sz="0" w:space="0" w:color="auto"/>
          </w:divBdr>
        </w:div>
      </w:divsChild>
    </w:div>
    <w:div w:id="545334225">
      <w:bodyDiv w:val="1"/>
      <w:marLeft w:val="0"/>
      <w:marRight w:val="0"/>
      <w:marTop w:val="0"/>
      <w:marBottom w:val="0"/>
      <w:divBdr>
        <w:top w:val="none" w:sz="0" w:space="0" w:color="auto"/>
        <w:left w:val="none" w:sz="0" w:space="0" w:color="auto"/>
        <w:bottom w:val="none" w:sz="0" w:space="0" w:color="auto"/>
        <w:right w:val="none" w:sz="0" w:space="0" w:color="auto"/>
      </w:divBdr>
    </w:div>
    <w:div w:id="666900768">
      <w:bodyDiv w:val="1"/>
      <w:marLeft w:val="0"/>
      <w:marRight w:val="0"/>
      <w:marTop w:val="0"/>
      <w:marBottom w:val="0"/>
      <w:divBdr>
        <w:top w:val="none" w:sz="0" w:space="0" w:color="auto"/>
        <w:left w:val="none" w:sz="0" w:space="0" w:color="auto"/>
        <w:bottom w:val="none" w:sz="0" w:space="0" w:color="auto"/>
        <w:right w:val="none" w:sz="0" w:space="0" w:color="auto"/>
      </w:divBdr>
    </w:div>
    <w:div w:id="674454785">
      <w:bodyDiv w:val="1"/>
      <w:marLeft w:val="0"/>
      <w:marRight w:val="0"/>
      <w:marTop w:val="0"/>
      <w:marBottom w:val="0"/>
      <w:divBdr>
        <w:top w:val="none" w:sz="0" w:space="0" w:color="auto"/>
        <w:left w:val="none" w:sz="0" w:space="0" w:color="auto"/>
        <w:bottom w:val="none" w:sz="0" w:space="0" w:color="auto"/>
        <w:right w:val="none" w:sz="0" w:space="0" w:color="auto"/>
      </w:divBdr>
    </w:div>
    <w:div w:id="765231046">
      <w:bodyDiv w:val="1"/>
      <w:marLeft w:val="0"/>
      <w:marRight w:val="0"/>
      <w:marTop w:val="0"/>
      <w:marBottom w:val="0"/>
      <w:divBdr>
        <w:top w:val="none" w:sz="0" w:space="0" w:color="auto"/>
        <w:left w:val="none" w:sz="0" w:space="0" w:color="auto"/>
        <w:bottom w:val="none" w:sz="0" w:space="0" w:color="auto"/>
        <w:right w:val="none" w:sz="0" w:space="0" w:color="auto"/>
      </w:divBdr>
    </w:div>
    <w:div w:id="809135083">
      <w:bodyDiv w:val="1"/>
      <w:marLeft w:val="0"/>
      <w:marRight w:val="0"/>
      <w:marTop w:val="0"/>
      <w:marBottom w:val="0"/>
      <w:divBdr>
        <w:top w:val="none" w:sz="0" w:space="0" w:color="auto"/>
        <w:left w:val="none" w:sz="0" w:space="0" w:color="auto"/>
        <w:bottom w:val="none" w:sz="0" w:space="0" w:color="auto"/>
        <w:right w:val="none" w:sz="0" w:space="0" w:color="auto"/>
      </w:divBdr>
    </w:div>
    <w:div w:id="831873003">
      <w:bodyDiv w:val="1"/>
      <w:marLeft w:val="0"/>
      <w:marRight w:val="0"/>
      <w:marTop w:val="0"/>
      <w:marBottom w:val="0"/>
      <w:divBdr>
        <w:top w:val="none" w:sz="0" w:space="0" w:color="auto"/>
        <w:left w:val="none" w:sz="0" w:space="0" w:color="auto"/>
        <w:bottom w:val="none" w:sz="0" w:space="0" w:color="auto"/>
        <w:right w:val="none" w:sz="0" w:space="0" w:color="auto"/>
      </w:divBdr>
    </w:div>
    <w:div w:id="943345451">
      <w:bodyDiv w:val="1"/>
      <w:marLeft w:val="0"/>
      <w:marRight w:val="0"/>
      <w:marTop w:val="0"/>
      <w:marBottom w:val="0"/>
      <w:divBdr>
        <w:top w:val="none" w:sz="0" w:space="0" w:color="auto"/>
        <w:left w:val="none" w:sz="0" w:space="0" w:color="auto"/>
        <w:bottom w:val="none" w:sz="0" w:space="0" w:color="auto"/>
        <w:right w:val="none" w:sz="0" w:space="0" w:color="auto"/>
      </w:divBdr>
      <w:divsChild>
        <w:div w:id="855536844">
          <w:marLeft w:val="547"/>
          <w:marRight w:val="0"/>
          <w:marTop w:val="200"/>
          <w:marBottom w:val="0"/>
          <w:divBdr>
            <w:top w:val="none" w:sz="0" w:space="0" w:color="auto"/>
            <w:left w:val="none" w:sz="0" w:space="0" w:color="auto"/>
            <w:bottom w:val="none" w:sz="0" w:space="0" w:color="auto"/>
            <w:right w:val="none" w:sz="0" w:space="0" w:color="auto"/>
          </w:divBdr>
        </w:div>
        <w:div w:id="1690763289">
          <w:marLeft w:val="547"/>
          <w:marRight w:val="0"/>
          <w:marTop w:val="200"/>
          <w:marBottom w:val="0"/>
          <w:divBdr>
            <w:top w:val="none" w:sz="0" w:space="0" w:color="auto"/>
            <w:left w:val="none" w:sz="0" w:space="0" w:color="auto"/>
            <w:bottom w:val="none" w:sz="0" w:space="0" w:color="auto"/>
            <w:right w:val="none" w:sz="0" w:space="0" w:color="auto"/>
          </w:divBdr>
        </w:div>
        <w:div w:id="1329403935">
          <w:marLeft w:val="547"/>
          <w:marRight w:val="0"/>
          <w:marTop w:val="200"/>
          <w:marBottom w:val="0"/>
          <w:divBdr>
            <w:top w:val="none" w:sz="0" w:space="0" w:color="auto"/>
            <w:left w:val="none" w:sz="0" w:space="0" w:color="auto"/>
            <w:bottom w:val="none" w:sz="0" w:space="0" w:color="auto"/>
            <w:right w:val="none" w:sz="0" w:space="0" w:color="auto"/>
          </w:divBdr>
        </w:div>
        <w:div w:id="1589381980">
          <w:marLeft w:val="547"/>
          <w:marRight w:val="0"/>
          <w:marTop w:val="200"/>
          <w:marBottom w:val="0"/>
          <w:divBdr>
            <w:top w:val="none" w:sz="0" w:space="0" w:color="auto"/>
            <w:left w:val="none" w:sz="0" w:space="0" w:color="auto"/>
            <w:bottom w:val="none" w:sz="0" w:space="0" w:color="auto"/>
            <w:right w:val="none" w:sz="0" w:space="0" w:color="auto"/>
          </w:divBdr>
        </w:div>
        <w:div w:id="1478955904">
          <w:marLeft w:val="547"/>
          <w:marRight w:val="0"/>
          <w:marTop w:val="200"/>
          <w:marBottom w:val="0"/>
          <w:divBdr>
            <w:top w:val="none" w:sz="0" w:space="0" w:color="auto"/>
            <w:left w:val="none" w:sz="0" w:space="0" w:color="auto"/>
            <w:bottom w:val="none" w:sz="0" w:space="0" w:color="auto"/>
            <w:right w:val="none" w:sz="0" w:space="0" w:color="auto"/>
          </w:divBdr>
        </w:div>
        <w:div w:id="885331517">
          <w:marLeft w:val="547"/>
          <w:marRight w:val="0"/>
          <w:marTop w:val="200"/>
          <w:marBottom w:val="0"/>
          <w:divBdr>
            <w:top w:val="none" w:sz="0" w:space="0" w:color="auto"/>
            <w:left w:val="none" w:sz="0" w:space="0" w:color="auto"/>
            <w:bottom w:val="none" w:sz="0" w:space="0" w:color="auto"/>
            <w:right w:val="none" w:sz="0" w:space="0" w:color="auto"/>
          </w:divBdr>
        </w:div>
      </w:divsChild>
    </w:div>
    <w:div w:id="949966894">
      <w:bodyDiv w:val="1"/>
      <w:marLeft w:val="0"/>
      <w:marRight w:val="0"/>
      <w:marTop w:val="0"/>
      <w:marBottom w:val="0"/>
      <w:divBdr>
        <w:top w:val="none" w:sz="0" w:space="0" w:color="auto"/>
        <w:left w:val="none" w:sz="0" w:space="0" w:color="auto"/>
        <w:bottom w:val="none" w:sz="0" w:space="0" w:color="auto"/>
        <w:right w:val="none" w:sz="0" w:space="0" w:color="auto"/>
      </w:divBdr>
      <w:divsChild>
        <w:div w:id="1040864705">
          <w:marLeft w:val="547"/>
          <w:marRight w:val="0"/>
          <w:marTop w:val="0"/>
          <w:marBottom w:val="0"/>
          <w:divBdr>
            <w:top w:val="none" w:sz="0" w:space="0" w:color="auto"/>
            <w:left w:val="none" w:sz="0" w:space="0" w:color="auto"/>
            <w:bottom w:val="none" w:sz="0" w:space="0" w:color="auto"/>
            <w:right w:val="none" w:sz="0" w:space="0" w:color="auto"/>
          </w:divBdr>
        </w:div>
        <w:div w:id="861166376">
          <w:marLeft w:val="547"/>
          <w:marRight w:val="0"/>
          <w:marTop w:val="0"/>
          <w:marBottom w:val="0"/>
          <w:divBdr>
            <w:top w:val="none" w:sz="0" w:space="0" w:color="auto"/>
            <w:left w:val="none" w:sz="0" w:space="0" w:color="auto"/>
            <w:bottom w:val="none" w:sz="0" w:space="0" w:color="auto"/>
            <w:right w:val="none" w:sz="0" w:space="0" w:color="auto"/>
          </w:divBdr>
        </w:div>
      </w:divsChild>
    </w:div>
    <w:div w:id="958145238">
      <w:bodyDiv w:val="1"/>
      <w:marLeft w:val="0"/>
      <w:marRight w:val="0"/>
      <w:marTop w:val="0"/>
      <w:marBottom w:val="0"/>
      <w:divBdr>
        <w:top w:val="none" w:sz="0" w:space="0" w:color="auto"/>
        <w:left w:val="none" w:sz="0" w:space="0" w:color="auto"/>
        <w:bottom w:val="none" w:sz="0" w:space="0" w:color="auto"/>
        <w:right w:val="none" w:sz="0" w:space="0" w:color="auto"/>
      </w:divBdr>
    </w:div>
    <w:div w:id="1005399447">
      <w:bodyDiv w:val="1"/>
      <w:marLeft w:val="0"/>
      <w:marRight w:val="0"/>
      <w:marTop w:val="0"/>
      <w:marBottom w:val="0"/>
      <w:divBdr>
        <w:top w:val="none" w:sz="0" w:space="0" w:color="auto"/>
        <w:left w:val="none" w:sz="0" w:space="0" w:color="auto"/>
        <w:bottom w:val="none" w:sz="0" w:space="0" w:color="auto"/>
        <w:right w:val="none" w:sz="0" w:space="0" w:color="auto"/>
      </w:divBdr>
    </w:div>
    <w:div w:id="1060177841">
      <w:bodyDiv w:val="1"/>
      <w:marLeft w:val="0"/>
      <w:marRight w:val="0"/>
      <w:marTop w:val="0"/>
      <w:marBottom w:val="0"/>
      <w:divBdr>
        <w:top w:val="none" w:sz="0" w:space="0" w:color="auto"/>
        <w:left w:val="none" w:sz="0" w:space="0" w:color="auto"/>
        <w:bottom w:val="none" w:sz="0" w:space="0" w:color="auto"/>
        <w:right w:val="none" w:sz="0" w:space="0" w:color="auto"/>
      </w:divBdr>
    </w:div>
    <w:div w:id="1097948535">
      <w:bodyDiv w:val="1"/>
      <w:marLeft w:val="0"/>
      <w:marRight w:val="0"/>
      <w:marTop w:val="0"/>
      <w:marBottom w:val="0"/>
      <w:divBdr>
        <w:top w:val="none" w:sz="0" w:space="0" w:color="auto"/>
        <w:left w:val="none" w:sz="0" w:space="0" w:color="auto"/>
        <w:bottom w:val="none" w:sz="0" w:space="0" w:color="auto"/>
        <w:right w:val="none" w:sz="0" w:space="0" w:color="auto"/>
      </w:divBdr>
      <w:divsChild>
        <w:div w:id="852764403">
          <w:marLeft w:val="446"/>
          <w:marRight w:val="0"/>
          <w:marTop w:val="0"/>
          <w:marBottom w:val="0"/>
          <w:divBdr>
            <w:top w:val="none" w:sz="0" w:space="0" w:color="auto"/>
            <w:left w:val="none" w:sz="0" w:space="0" w:color="auto"/>
            <w:bottom w:val="none" w:sz="0" w:space="0" w:color="auto"/>
            <w:right w:val="none" w:sz="0" w:space="0" w:color="auto"/>
          </w:divBdr>
        </w:div>
        <w:div w:id="513998971">
          <w:marLeft w:val="446"/>
          <w:marRight w:val="0"/>
          <w:marTop w:val="0"/>
          <w:marBottom w:val="0"/>
          <w:divBdr>
            <w:top w:val="none" w:sz="0" w:space="0" w:color="auto"/>
            <w:left w:val="none" w:sz="0" w:space="0" w:color="auto"/>
            <w:bottom w:val="none" w:sz="0" w:space="0" w:color="auto"/>
            <w:right w:val="none" w:sz="0" w:space="0" w:color="auto"/>
          </w:divBdr>
        </w:div>
        <w:div w:id="777793741">
          <w:marLeft w:val="446"/>
          <w:marRight w:val="0"/>
          <w:marTop w:val="0"/>
          <w:marBottom w:val="0"/>
          <w:divBdr>
            <w:top w:val="none" w:sz="0" w:space="0" w:color="auto"/>
            <w:left w:val="none" w:sz="0" w:space="0" w:color="auto"/>
            <w:bottom w:val="none" w:sz="0" w:space="0" w:color="auto"/>
            <w:right w:val="none" w:sz="0" w:space="0" w:color="auto"/>
          </w:divBdr>
        </w:div>
      </w:divsChild>
    </w:div>
    <w:div w:id="1105423770">
      <w:bodyDiv w:val="1"/>
      <w:marLeft w:val="0"/>
      <w:marRight w:val="0"/>
      <w:marTop w:val="0"/>
      <w:marBottom w:val="0"/>
      <w:divBdr>
        <w:top w:val="none" w:sz="0" w:space="0" w:color="auto"/>
        <w:left w:val="none" w:sz="0" w:space="0" w:color="auto"/>
        <w:bottom w:val="none" w:sz="0" w:space="0" w:color="auto"/>
        <w:right w:val="none" w:sz="0" w:space="0" w:color="auto"/>
      </w:divBdr>
    </w:div>
    <w:div w:id="1107236308">
      <w:bodyDiv w:val="1"/>
      <w:marLeft w:val="0"/>
      <w:marRight w:val="0"/>
      <w:marTop w:val="0"/>
      <w:marBottom w:val="0"/>
      <w:divBdr>
        <w:top w:val="none" w:sz="0" w:space="0" w:color="auto"/>
        <w:left w:val="none" w:sz="0" w:space="0" w:color="auto"/>
        <w:bottom w:val="none" w:sz="0" w:space="0" w:color="auto"/>
        <w:right w:val="none" w:sz="0" w:space="0" w:color="auto"/>
      </w:divBdr>
    </w:div>
    <w:div w:id="1146164403">
      <w:bodyDiv w:val="1"/>
      <w:marLeft w:val="0"/>
      <w:marRight w:val="0"/>
      <w:marTop w:val="0"/>
      <w:marBottom w:val="0"/>
      <w:divBdr>
        <w:top w:val="none" w:sz="0" w:space="0" w:color="auto"/>
        <w:left w:val="none" w:sz="0" w:space="0" w:color="auto"/>
        <w:bottom w:val="none" w:sz="0" w:space="0" w:color="auto"/>
        <w:right w:val="none" w:sz="0" w:space="0" w:color="auto"/>
      </w:divBdr>
    </w:div>
    <w:div w:id="1167793216">
      <w:bodyDiv w:val="1"/>
      <w:marLeft w:val="0"/>
      <w:marRight w:val="0"/>
      <w:marTop w:val="0"/>
      <w:marBottom w:val="0"/>
      <w:divBdr>
        <w:top w:val="none" w:sz="0" w:space="0" w:color="auto"/>
        <w:left w:val="none" w:sz="0" w:space="0" w:color="auto"/>
        <w:bottom w:val="none" w:sz="0" w:space="0" w:color="auto"/>
        <w:right w:val="none" w:sz="0" w:space="0" w:color="auto"/>
      </w:divBdr>
      <w:divsChild>
        <w:div w:id="641664387">
          <w:marLeft w:val="547"/>
          <w:marRight w:val="0"/>
          <w:marTop w:val="0"/>
          <w:marBottom w:val="0"/>
          <w:divBdr>
            <w:top w:val="none" w:sz="0" w:space="0" w:color="auto"/>
            <w:left w:val="none" w:sz="0" w:space="0" w:color="auto"/>
            <w:bottom w:val="none" w:sz="0" w:space="0" w:color="auto"/>
            <w:right w:val="none" w:sz="0" w:space="0" w:color="auto"/>
          </w:divBdr>
        </w:div>
        <w:div w:id="1360551641">
          <w:marLeft w:val="1166"/>
          <w:marRight w:val="0"/>
          <w:marTop w:val="0"/>
          <w:marBottom w:val="0"/>
          <w:divBdr>
            <w:top w:val="none" w:sz="0" w:space="0" w:color="auto"/>
            <w:left w:val="none" w:sz="0" w:space="0" w:color="auto"/>
            <w:bottom w:val="none" w:sz="0" w:space="0" w:color="auto"/>
            <w:right w:val="none" w:sz="0" w:space="0" w:color="auto"/>
          </w:divBdr>
        </w:div>
        <w:div w:id="92554850">
          <w:marLeft w:val="1166"/>
          <w:marRight w:val="0"/>
          <w:marTop w:val="0"/>
          <w:marBottom w:val="0"/>
          <w:divBdr>
            <w:top w:val="none" w:sz="0" w:space="0" w:color="auto"/>
            <w:left w:val="none" w:sz="0" w:space="0" w:color="auto"/>
            <w:bottom w:val="none" w:sz="0" w:space="0" w:color="auto"/>
            <w:right w:val="none" w:sz="0" w:space="0" w:color="auto"/>
          </w:divBdr>
        </w:div>
        <w:div w:id="1506047486">
          <w:marLeft w:val="1166"/>
          <w:marRight w:val="0"/>
          <w:marTop w:val="0"/>
          <w:marBottom w:val="0"/>
          <w:divBdr>
            <w:top w:val="none" w:sz="0" w:space="0" w:color="auto"/>
            <w:left w:val="none" w:sz="0" w:space="0" w:color="auto"/>
            <w:bottom w:val="none" w:sz="0" w:space="0" w:color="auto"/>
            <w:right w:val="none" w:sz="0" w:space="0" w:color="auto"/>
          </w:divBdr>
        </w:div>
      </w:divsChild>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sChild>
        <w:div w:id="650528072">
          <w:marLeft w:val="547"/>
          <w:marRight w:val="0"/>
          <w:marTop w:val="0"/>
          <w:marBottom w:val="0"/>
          <w:divBdr>
            <w:top w:val="none" w:sz="0" w:space="0" w:color="auto"/>
            <w:left w:val="none" w:sz="0" w:space="0" w:color="auto"/>
            <w:bottom w:val="none" w:sz="0" w:space="0" w:color="auto"/>
            <w:right w:val="none" w:sz="0" w:space="0" w:color="auto"/>
          </w:divBdr>
        </w:div>
        <w:div w:id="857885356">
          <w:marLeft w:val="1166"/>
          <w:marRight w:val="0"/>
          <w:marTop w:val="0"/>
          <w:marBottom w:val="0"/>
          <w:divBdr>
            <w:top w:val="none" w:sz="0" w:space="0" w:color="auto"/>
            <w:left w:val="none" w:sz="0" w:space="0" w:color="auto"/>
            <w:bottom w:val="none" w:sz="0" w:space="0" w:color="auto"/>
            <w:right w:val="none" w:sz="0" w:space="0" w:color="auto"/>
          </w:divBdr>
        </w:div>
        <w:div w:id="1058287128">
          <w:marLeft w:val="1166"/>
          <w:marRight w:val="0"/>
          <w:marTop w:val="0"/>
          <w:marBottom w:val="0"/>
          <w:divBdr>
            <w:top w:val="none" w:sz="0" w:space="0" w:color="auto"/>
            <w:left w:val="none" w:sz="0" w:space="0" w:color="auto"/>
            <w:bottom w:val="none" w:sz="0" w:space="0" w:color="auto"/>
            <w:right w:val="none" w:sz="0" w:space="0" w:color="auto"/>
          </w:divBdr>
        </w:div>
        <w:div w:id="578639554">
          <w:marLeft w:val="1166"/>
          <w:marRight w:val="0"/>
          <w:marTop w:val="0"/>
          <w:marBottom w:val="0"/>
          <w:divBdr>
            <w:top w:val="none" w:sz="0" w:space="0" w:color="auto"/>
            <w:left w:val="none" w:sz="0" w:space="0" w:color="auto"/>
            <w:bottom w:val="none" w:sz="0" w:space="0" w:color="auto"/>
            <w:right w:val="none" w:sz="0" w:space="0" w:color="auto"/>
          </w:divBdr>
        </w:div>
        <w:div w:id="598023318">
          <w:marLeft w:val="1166"/>
          <w:marRight w:val="0"/>
          <w:marTop w:val="0"/>
          <w:marBottom w:val="0"/>
          <w:divBdr>
            <w:top w:val="none" w:sz="0" w:space="0" w:color="auto"/>
            <w:left w:val="none" w:sz="0" w:space="0" w:color="auto"/>
            <w:bottom w:val="none" w:sz="0" w:space="0" w:color="auto"/>
            <w:right w:val="none" w:sz="0" w:space="0" w:color="auto"/>
          </w:divBdr>
        </w:div>
      </w:divsChild>
    </w:div>
    <w:div w:id="1365060834">
      <w:bodyDiv w:val="1"/>
      <w:marLeft w:val="0"/>
      <w:marRight w:val="0"/>
      <w:marTop w:val="0"/>
      <w:marBottom w:val="0"/>
      <w:divBdr>
        <w:top w:val="none" w:sz="0" w:space="0" w:color="auto"/>
        <w:left w:val="none" w:sz="0" w:space="0" w:color="auto"/>
        <w:bottom w:val="none" w:sz="0" w:space="0" w:color="auto"/>
        <w:right w:val="none" w:sz="0" w:space="0" w:color="auto"/>
      </w:divBdr>
    </w:div>
    <w:div w:id="1395812055">
      <w:bodyDiv w:val="1"/>
      <w:marLeft w:val="0"/>
      <w:marRight w:val="0"/>
      <w:marTop w:val="0"/>
      <w:marBottom w:val="0"/>
      <w:divBdr>
        <w:top w:val="none" w:sz="0" w:space="0" w:color="auto"/>
        <w:left w:val="none" w:sz="0" w:space="0" w:color="auto"/>
        <w:bottom w:val="none" w:sz="0" w:space="0" w:color="auto"/>
        <w:right w:val="none" w:sz="0" w:space="0" w:color="auto"/>
      </w:divBdr>
    </w:div>
    <w:div w:id="1433429210">
      <w:bodyDiv w:val="1"/>
      <w:marLeft w:val="0"/>
      <w:marRight w:val="0"/>
      <w:marTop w:val="0"/>
      <w:marBottom w:val="0"/>
      <w:divBdr>
        <w:top w:val="none" w:sz="0" w:space="0" w:color="auto"/>
        <w:left w:val="none" w:sz="0" w:space="0" w:color="auto"/>
        <w:bottom w:val="none" w:sz="0" w:space="0" w:color="auto"/>
        <w:right w:val="none" w:sz="0" w:space="0" w:color="auto"/>
      </w:divBdr>
    </w:div>
    <w:div w:id="1452555820">
      <w:bodyDiv w:val="1"/>
      <w:marLeft w:val="0"/>
      <w:marRight w:val="0"/>
      <w:marTop w:val="0"/>
      <w:marBottom w:val="0"/>
      <w:divBdr>
        <w:top w:val="none" w:sz="0" w:space="0" w:color="auto"/>
        <w:left w:val="none" w:sz="0" w:space="0" w:color="auto"/>
        <w:bottom w:val="none" w:sz="0" w:space="0" w:color="auto"/>
        <w:right w:val="none" w:sz="0" w:space="0" w:color="auto"/>
      </w:divBdr>
    </w:div>
    <w:div w:id="1563715787">
      <w:bodyDiv w:val="1"/>
      <w:marLeft w:val="0"/>
      <w:marRight w:val="0"/>
      <w:marTop w:val="0"/>
      <w:marBottom w:val="0"/>
      <w:divBdr>
        <w:top w:val="none" w:sz="0" w:space="0" w:color="auto"/>
        <w:left w:val="none" w:sz="0" w:space="0" w:color="auto"/>
        <w:bottom w:val="none" w:sz="0" w:space="0" w:color="auto"/>
        <w:right w:val="none" w:sz="0" w:space="0" w:color="auto"/>
      </w:divBdr>
    </w:div>
    <w:div w:id="1573345956">
      <w:bodyDiv w:val="1"/>
      <w:marLeft w:val="0"/>
      <w:marRight w:val="0"/>
      <w:marTop w:val="0"/>
      <w:marBottom w:val="0"/>
      <w:divBdr>
        <w:top w:val="none" w:sz="0" w:space="0" w:color="auto"/>
        <w:left w:val="none" w:sz="0" w:space="0" w:color="auto"/>
        <w:bottom w:val="none" w:sz="0" w:space="0" w:color="auto"/>
        <w:right w:val="none" w:sz="0" w:space="0" w:color="auto"/>
      </w:divBdr>
      <w:divsChild>
        <w:div w:id="2089570473">
          <w:marLeft w:val="547"/>
          <w:marRight w:val="0"/>
          <w:marTop w:val="0"/>
          <w:marBottom w:val="0"/>
          <w:divBdr>
            <w:top w:val="none" w:sz="0" w:space="0" w:color="auto"/>
            <w:left w:val="none" w:sz="0" w:space="0" w:color="auto"/>
            <w:bottom w:val="none" w:sz="0" w:space="0" w:color="auto"/>
            <w:right w:val="none" w:sz="0" w:space="0" w:color="auto"/>
          </w:divBdr>
        </w:div>
        <w:div w:id="276566141">
          <w:marLeft w:val="1166"/>
          <w:marRight w:val="0"/>
          <w:marTop w:val="0"/>
          <w:marBottom w:val="0"/>
          <w:divBdr>
            <w:top w:val="none" w:sz="0" w:space="0" w:color="auto"/>
            <w:left w:val="none" w:sz="0" w:space="0" w:color="auto"/>
            <w:bottom w:val="none" w:sz="0" w:space="0" w:color="auto"/>
            <w:right w:val="none" w:sz="0" w:space="0" w:color="auto"/>
          </w:divBdr>
        </w:div>
        <w:div w:id="1527788583">
          <w:marLeft w:val="1166"/>
          <w:marRight w:val="0"/>
          <w:marTop w:val="0"/>
          <w:marBottom w:val="0"/>
          <w:divBdr>
            <w:top w:val="none" w:sz="0" w:space="0" w:color="auto"/>
            <w:left w:val="none" w:sz="0" w:space="0" w:color="auto"/>
            <w:bottom w:val="none" w:sz="0" w:space="0" w:color="auto"/>
            <w:right w:val="none" w:sz="0" w:space="0" w:color="auto"/>
          </w:divBdr>
        </w:div>
      </w:divsChild>
    </w:div>
    <w:div w:id="1601521371">
      <w:bodyDiv w:val="1"/>
      <w:marLeft w:val="0"/>
      <w:marRight w:val="0"/>
      <w:marTop w:val="0"/>
      <w:marBottom w:val="0"/>
      <w:divBdr>
        <w:top w:val="none" w:sz="0" w:space="0" w:color="auto"/>
        <w:left w:val="none" w:sz="0" w:space="0" w:color="auto"/>
        <w:bottom w:val="none" w:sz="0" w:space="0" w:color="auto"/>
        <w:right w:val="none" w:sz="0" w:space="0" w:color="auto"/>
      </w:divBdr>
    </w:div>
    <w:div w:id="1603607791">
      <w:bodyDiv w:val="1"/>
      <w:marLeft w:val="0"/>
      <w:marRight w:val="0"/>
      <w:marTop w:val="0"/>
      <w:marBottom w:val="0"/>
      <w:divBdr>
        <w:top w:val="none" w:sz="0" w:space="0" w:color="auto"/>
        <w:left w:val="none" w:sz="0" w:space="0" w:color="auto"/>
        <w:bottom w:val="none" w:sz="0" w:space="0" w:color="auto"/>
        <w:right w:val="none" w:sz="0" w:space="0" w:color="auto"/>
      </w:divBdr>
      <w:divsChild>
        <w:div w:id="477192874">
          <w:marLeft w:val="547"/>
          <w:marRight w:val="0"/>
          <w:marTop w:val="0"/>
          <w:marBottom w:val="0"/>
          <w:divBdr>
            <w:top w:val="none" w:sz="0" w:space="0" w:color="auto"/>
            <w:left w:val="none" w:sz="0" w:space="0" w:color="auto"/>
            <w:bottom w:val="none" w:sz="0" w:space="0" w:color="auto"/>
            <w:right w:val="none" w:sz="0" w:space="0" w:color="auto"/>
          </w:divBdr>
        </w:div>
        <w:div w:id="745998458">
          <w:marLeft w:val="1166"/>
          <w:marRight w:val="0"/>
          <w:marTop w:val="0"/>
          <w:marBottom w:val="0"/>
          <w:divBdr>
            <w:top w:val="none" w:sz="0" w:space="0" w:color="auto"/>
            <w:left w:val="none" w:sz="0" w:space="0" w:color="auto"/>
            <w:bottom w:val="none" w:sz="0" w:space="0" w:color="auto"/>
            <w:right w:val="none" w:sz="0" w:space="0" w:color="auto"/>
          </w:divBdr>
        </w:div>
        <w:div w:id="131138821">
          <w:marLeft w:val="1166"/>
          <w:marRight w:val="0"/>
          <w:marTop w:val="0"/>
          <w:marBottom w:val="0"/>
          <w:divBdr>
            <w:top w:val="none" w:sz="0" w:space="0" w:color="auto"/>
            <w:left w:val="none" w:sz="0" w:space="0" w:color="auto"/>
            <w:bottom w:val="none" w:sz="0" w:space="0" w:color="auto"/>
            <w:right w:val="none" w:sz="0" w:space="0" w:color="auto"/>
          </w:divBdr>
        </w:div>
        <w:div w:id="1775249783">
          <w:marLeft w:val="1166"/>
          <w:marRight w:val="0"/>
          <w:marTop w:val="0"/>
          <w:marBottom w:val="0"/>
          <w:divBdr>
            <w:top w:val="none" w:sz="0" w:space="0" w:color="auto"/>
            <w:left w:val="none" w:sz="0" w:space="0" w:color="auto"/>
            <w:bottom w:val="none" w:sz="0" w:space="0" w:color="auto"/>
            <w:right w:val="none" w:sz="0" w:space="0" w:color="auto"/>
          </w:divBdr>
        </w:div>
      </w:divsChild>
    </w:div>
    <w:div w:id="1654603251">
      <w:bodyDiv w:val="1"/>
      <w:marLeft w:val="0"/>
      <w:marRight w:val="0"/>
      <w:marTop w:val="0"/>
      <w:marBottom w:val="0"/>
      <w:divBdr>
        <w:top w:val="none" w:sz="0" w:space="0" w:color="auto"/>
        <w:left w:val="none" w:sz="0" w:space="0" w:color="auto"/>
        <w:bottom w:val="none" w:sz="0" w:space="0" w:color="auto"/>
        <w:right w:val="none" w:sz="0" w:space="0" w:color="auto"/>
      </w:divBdr>
      <w:divsChild>
        <w:div w:id="1253395266">
          <w:marLeft w:val="547"/>
          <w:marRight w:val="0"/>
          <w:marTop w:val="0"/>
          <w:marBottom w:val="0"/>
          <w:divBdr>
            <w:top w:val="none" w:sz="0" w:space="0" w:color="auto"/>
            <w:left w:val="none" w:sz="0" w:space="0" w:color="auto"/>
            <w:bottom w:val="none" w:sz="0" w:space="0" w:color="auto"/>
            <w:right w:val="none" w:sz="0" w:space="0" w:color="auto"/>
          </w:divBdr>
        </w:div>
        <w:div w:id="406925601">
          <w:marLeft w:val="547"/>
          <w:marRight w:val="0"/>
          <w:marTop w:val="0"/>
          <w:marBottom w:val="0"/>
          <w:divBdr>
            <w:top w:val="none" w:sz="0" w:space="0" w:color="auto"/>
            <w:left w:val="none" w:sz="0" w:space="0" w:color="auto"/>
            <w:bottom w:val="none" w:sz="0" w:space="0" w:color="auto"/>
            <w:right w:val="none" w:sz="0" w:space="0" w:color="auto"/>
          </w:divBdr>
        </w:div>
        <w:div w:id="1691562997">
          <w:marLeft w:val="547"/>
          <w:marRight w:val="0"/>
          <w:marTop w:val="0"/>
          <w:marBottom w:val="0"/>
          <w:divBdr>
            <w:top w:val="none" w:sz="0" w:space="0" w:color="auto"/>
            <w:left w:val="none" w:sz="0" w:space="0" w:color="auto"/>
            <w:bottom w:val="none" w:sz="0" w:space="0" w:color="auto"/>
            <w:right w:val="none" w:sz="0" w:space="0" w:color="auto"/>
          </w:divBdr>
        </w:div>
      </w:divsChild>
    </w:div>
    <w:div w:id="1671634577">
      <w:bodyDiv w:val="1"/>
      <w:marLeft w:val="0"/>
      <w:marRight w:val="0"/>
      <w:marTop w:val="0"/>
      <w:marBottom w:val="0"/>
      <w:divBdr>
        <w:top w:val="none" w:sz="0" w:space="0" w:color="auto"/>
        <w:left w:val="none" w:sz="0" w:space="0" w:color="auto"/>
        <w:bottom w:val="none" w:sz="0" w:space="0" w:color="auto"/>
        <w:right w:val="none" w:sz="0" w:space="0" w:color="auto"/>
      </w:divBdr>
    </w:div>
    <w:div w:id="1715613817">
      <w:bodyDiv w:val="1"/>
      <w:marLeft w:val="0"/>
      <w:marRight w:val="0"/>
      <w:marTop w:val="0"/>
      <w:marBottom w:val="0"/>
      <w:divBdr>
        <w:top w:val="none" w:sz="0" w:space="0" w:color="auto"/>
        <w:left w:val="none" w:sz="0" w:space="0" w:color="auto"/>
        <w:bottom w:val="none" w:sz="0" w:space="0" w:color="auto"/>
        <w:right w:val="none" w:sz="0" w:space="0" w:color="auto"/>
      </w:divBdr>
    </w:div>
    <w:div w:id="1907840578">
      <w:bodyDiv w:val="1"/>
      <w:marLeft w:val="0"/>
      <w:marRight w:val="0"/>
      <w:marTop w:val="0"/>
      <w:marBottom w:val="0"/>
      <w:divBdr>
        <w:top w:val="none" w:sz="0" w:space="0" w:color="auto"/>
        <w:left w:val="none" w:sz="0" w:space="0" w:color="auto"/>
        <w:bottom w:val="none" w:sz="0" w:space="0" w:color="auto"/>
        <w:right w:val="none" w:sz="0" w:space="0" w:color="auto"/>
      </w:divBdr>
    </w:div>
    <w:div w:id="1954096281">
      <w:bodyDiv w:val="1"/>
      <w:marLeft w:val="0"/>
      <w:marRight w:val="0"/>
      <w:marTop w:val="0"/>
      <w:marBottom w:val="0"/>
      <w:divBdr>
        <w:top w:val="none" w:sz="0" w:space="0" w:color="auto"/>
        <w:left w:val="none" w:sz="0" w:space="0" w:color="auto"/>
        <w:bottom w:val="none" w:sz="0" w:space="0" w:color="auto"/>
        <w:right w:val="none" w:sz="0" w:space="0" w:color="auto"/>
      </w:divBdr>
    </w:div>
    <w:div w:id="1959137224">
      <w:bodyDiv w:val="1"/>
      <w:marLeft w:val="0"/>
      <w:marRight w:val="0"/>
      <w:marTop w:val="0"/>
      <w:marBottom w:val="0"/>
      <w:divBdr>
        <w:top w:val="none" w:sz="0" w:space="0" w:color="auto"/>
        <w:left w:val="none" w:sz="0" w:space="0" w:color="auto"/>
        <w:bottom w:val="none" w:sz="0" w:space="0" w:color="auto"/>
        <w:right w:val="none" w:sz="0" w:space="0" w:color="auto"/>
      </w:divBdr>
    </w:div>
    <w:div w:id="2068256392">
      <w:bodyDiv w:val="1"/>
      <w:marLeft w:val="0"/>
      <w:marRight w:val="0"/>
      <w:marTop w:val="0"/>
      <w:marBottom w:val="0"/>
      <w:divBdr>
        <w:top w:val="none" w:sz="0" w:space="0" w:color="auto"/>
        <w:left w:val="none" w:sz="0" w:space="0" w:color="auto"/>
        <w:bottom w:val="none" w:sz="0" w:space="0" w:color="auto"/>
        <w:right w:val="none" w:sz="0" w:space="0" w:color="auto"/>
      </w:divBdr>
    </w:div>
    <w:div w:id="2085298646">
      <w:bodyDiv w:val="1"/>
      <w:marLeft w:val="0"/>
      <w:marRight w:val="0"/>
      <w:marTop w:val="0"/>
      <w:marBottom w:val="0"/>
      <w:divBdr>
        <w:top w:val="none" w:sz="0" w:space="0" w:color="auto"/>
        <w:left w:val="none" w:sz="0" w:space="0" w:color="auto"/>
        <w:bottom w:val="none" w:sz="0" w:space="0" w:color="auto"/>
        <w:right w:val="none" w:sz="0" w:space="0" w:color="auto"/>
      </w:divBdr>
    </w:div>
    <w:div w:id="2099135265">
      <w:bodyDiv w:val="1"/>
      <w:marLeft w:val="0"/>
      <w:marRight w:val="0"/>
      <w:marTop w:val="0"/>
      <w:marBottom w:val="0"/>
      <w:divBdr>
        <w:top w:val="none" w:sz="0" w:space="0" w:color="auto"/>
        <w:left w:val="none" w:sz="0" w:space="0" w:color="auto"/>
        <w:bottom w:val="none" w:sz="0" w:space="0" w:color="auto"/>
        <w:right w:val="none" w:sz="0" w:space="0" w:color="auto"/>
      </w:divBdr>
      <w:divsChild>
        <w:div w:id="42489652">
          <w:marLeft w:val="547"/>
          <w:marRight w:val="0"/>
          <w:marTop w:val="200"/>
          <w:marBottom w:val="0"/>
          <w:divBdr>
            <w:top w:val="none" w:sz="0" w:space="0" w:color="auto"/>
            <w:left w:val="none" w:sz="0" w:space="0" w:color="auto"/>
            <w:bottom w:val="none" w:sz="0" w:space="0" w:color="auto"/>
            <w:right w:val="none" w:sz="0" w:space="0" w:color="auto"/>
          </w:divBdr>
        </w:div>
        <w:div w:id="185871616">
          <w:marLeft w:val="547"/>
          <w:marRight w:val="0"/>
          <w:marTop w:val="200"/>
          <w:marBottom w:val="0"/>
          <w:divBdr>
            <w:top w:val="none" w:sz="0" w:space="0" w:color="auto"/>
            <w:left w:val="none" w:sz="0" w:space="0" w:color="auto"/>
            <w:bottom w:val="none" w:sz="0" w:space="0" w:color="auto"/>
            <w:right w:val="none" w:sz="0" w:space="0" w:color="auto"/>
          </w:divBdr>
        </w:div>
        <w:div w:id="1534687539">
          <w:marLeft w:val="547"/>
          <w:marRight w:val="0"/>
          <w:marTop w:val="200"/>
          <w:marBottom w:val="0"/>
          <w:divBdr>
            <w:top w:val="none" w:sz="0" w:space="0" w:color="auto"/>
            <w:left w:val="none" w:sz="0" w:space="0" w:color="auto"/>
            <w:bottom w:val="none" w:sz="0" w:space="0" w:color="auto"/>
            <w:right w:val="none" w:sz="0" w:space="0" w:color="auto"/>
          </w:divBdr>
        </w:div>
        <w:div w:id="1472289621">
          <w:marLeft w:val="547"/>
          <w:marRight w:val="0"/>
          <w:marTop w:val="200"/>
          <w:marBottom w:val="0"/>
          <w:divBdr>
            <w:top w:val="none" w:sz="0" w:space="0" w:color="auto"/>
            <w:left w:val="none" w:sz="0" w:space="0" w:color="auto"/>
            <w:bottom w:val="none" w:sz="0" w:space="0" w:color="auto"/>
            <w:right w:val="none" w:sz="0" w:space="0" w:color="auto"/>
          </w:divBdr>
        </w:div>
      </w:divsChild>
    </w:div>
    <w:div w:id="21307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5.rada.gov.ua/laws/show/2755-17/paran4160" TargetMode="External"/><Relationship Id="rId18" Type="http://schemas.openxmlformats.org/officeDocument/2006/relationships/hyperlink" Target="http://zakon5.rada.gov.ua/laws/show/3206-17/paran3" TargetMode="Externa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image" Target="media/image1.jpeg"/><Relationship Id="rId12" Type="http://schemas.openxmlformats.org/officeDocument/2006/relationships/hyperlink" Target="http://zakon5.rada.gov.ua/laws/show/2755-17/paran4320" TargetMode="External"/><Relationship Id="rId17" Type="http://schemas.openxmlformats.org/officeDocument/2006/relationships/hyperlink" Target="http://zakon5.rada.gov.ua/laws/show/z1298-15/paran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2755-17/paran1143"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755-17/paran42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5.rada.gov.ua/laws/show/2456-17/paran4" TargetMode="External"/><Relationship Id="rId23" Type="http://schemas.openxmlformats.org/officeDocument/2006/relationships/hyperlink" Target="http://osvita.ua/" TargetMode="External"/><Relationship Id="rId10" Type="http://schemas.openxmlformats.org/officeDocument/2006/relationships/hyperlink" Target="http://zakon5.rada.gov.ua/laws/show/2755-17/paran3696" TargetMode="External"/><Relationship Id="rId19" Type="http://schemas.openxmlformats.org/officeDocument/2006/relationships/hyperlink" Target="http://zakon5.rada.gov.ua/laws/show/z0008-14/paran15"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zakon5.rada.gov.ua/laws/show/2755-17/paran3966" TargetMode="External"/><Relationship Id="rId22" Type="http://schemas.openxmlformats.org/officeDocument/2006/relationships/hyperlink" Target="http://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410B-DD69-4EF6-A8F2-2A5920F2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Pages>
  <Words>3951</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User</cp:lastModifiedBy>
  <cp:revision>56</cp:revision>
  <dcterms:created xsi:type="dcterms:W3CDTF">2016-03-14T18:17:00Z</dcterms:created>
  <dcterms:modified xsi:type="dcterms:W3CDTF">2016-11-29T08:51:00Z</dcterms:modified>
</cp:coreProperties>
</file>